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1424" w14:textId="77777777" w:rsidR="008323D7" w:rsidRPr="00D34884" w:rsidRDefault="008323D7" w:rsidP="008323D7">
      <w:pPr>
        <w:jc w:val="center"/>
        <w:rPr>
          <w:rFonts w:asciiTheme="majorHAnsi" w:hAnsiTheme="majorHAnsi"/>
          <w:b/>
          <w:sz w:val="28"/>
        </w:rPr>
      </w:pPr>
      <w:r w:rsidRPr="00D34884">
        <w:rPr>
          <w:rFonts w:asciiTheme="majorHAnsi" w:hAnsiTheme="majorHAnsi"/>
          <w:b/>
          <w:noProof/>
          <w:sz w:val="28"/>
          <w:lang w:eastAsia="es-CL"/>
        </w:rPr>
        <w:drawing>
          <wp:anchor distT="0" distB="0" distL="114300" distR="114300" simplePos="0" relativeHeight="251658240" behindDoc="0" locked="0" layoutInCell="1" allowOverlap="1" wp14:anchorId="1FD82A0F" wp14:editId="42D2391F">
            <wp:simplePos x="0" y="0"/>
            <wp:positionH relativeFrom="column">
              <wp:posOffset>2148840</wp:posOffset>
            </wp:positionH>
            <wp:positionV relativeFrom="paragraph">
              <wp:posOffset>-718820</wp:posOffset>
            </wp:positionV>
            <wp:extent cx="1533525" cy="1533525"/>
            <wp:effectExtent l="19050" t="0" r="9525" b="0"/>
            <wp:wrapSquare wrapText="bothSides"/>
            <wp:docPr id="1" name="0 Imagen" descr="logo fe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ch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F789F5" w14:textId="77777777" w:rsidR="008323D7" w:rsidRPr="00D34884" w:rsidRDefault="008323D7" w:rsidP="008323D7">
      <w:pPr>
        <w:jc w:val="center"/>
        <w:rPr>
          <w:rFonts w:asciiTheme="majorHAnsi" w:hAnsiTheme="majorHAnsi"/>
          <w:b/>
          <w:sz w:val="28"/>
        </w:rPr>
      </w:pPr>
    </w:p>
    <w:p w14:paraId="637476E2" w14:textId="77777777" w:rsidR="008323D7" w:rsidRPr="00D34884" w:rsidRDefault="008323D7" w:rsidP="008323D7">
      <w:pPr>
        <w:jc w:val="center"/>
        <w:rPr>
          <w:rFonts w:asciiTheme="majorHAnsi" w:hAnsiTheme="majorHAnsi"/>
          <w:b/>
          <w:sz w:val="28"/>
        </w:rPr>
      </w:pPr>
    </w:p>
    <w:p w14:paraId="0601B81D" w14:textId="77777777" w:rsidR="008323D7" w:rsidRPr="00D34884" w:rsidRDefault="008323D7" w:rsidP="008323D7">
      <w:pPr>
        <w:jc w:val="center"/>
        <w:rPr>
          <w:rFonts w:asciiTheme="majorHAnsi" w:hAnsiTheme="majorHAnsi"/>
          <w:b/>
          <w:sz w:val="28"/>
        </w:rPr>
      </w:pPr>
      <w:r w:rsidRPr="00D34884">
        <w:rPr>
          <w:rFonts w:asciiTheme="majorHAnsi" w:hAnsiTheme="majorHAnsi"/>
          <w:b/>
          <w:sz w:val="28"/>
        </w:rPr>
        <w:t>REGLAMENTO DE LA COMISIÓN PARAECUESTRE</w:t>
      </w:r>
    </w:p>
    <w:p w14:paraId="0B00D541" w14:textId="77777777" w:rsidR="008323D7" w:rsidRPr="00D34884" w:rsidRDefault="008323D7">
      <w:pPr>
        <w:rPr>
          <w:rFonts w:asciiTheme="majorHAnsi" w:hAnsiTheme="majorHAnsi"/>
        </w:rPr>
      </w:pPr>
    </w:p>
    <w:p w14:paraId="3A01D23D" w14:textId="77777777" w:rsidR="008323D7" w:rsidRPr="00D34884" w:rsidRDefault="00D34884" w:rsidP="008323D7">
      <w:pPr>
        <w:jc w:val="center"/>
        <w:rPr>
          <w:rFonts w:asciiTheme="majorHAnsi" w:hAnsiTheme="majorHAnsi"/>
          <w:b/>
          <w:sz w:val="24"/>
        </w:rPr>
      </w:pPr>
      <w:r w:rsidRPr="00D34884">
        <w:rPr>
          <w:rFonts w:asciiTheme="majorHAnsi" w:hAnsiTheme="majorHAnsi"/>
          <w:b/>
          <w:sz w:val="24"/>
        </w:rPr>
        <w:t>CAPÍ</w:t>
      </w:r>
      <w:r w:rsidR="008323D7" w:rsidRPr="00D34884">
        <w:rPr>
          <w:rFonts w:asciiTheme="majorHAnsi" w:hAnsiTheme="majorHAnsi"/>
          <w:b/>
          <w:sz w:val="24"/>
        </w:rPr>
        <w:t>TULO I</w:t>
      </w:r>
    </w:p>
    <w:p w14:paraId="72EB4DC4" w14:textId="77777777" w:rsidR="008323D7" w:rsidRPr="00D34884" w:rsidRDefault="008323D7" w:rsidP="008525C8">
      <w:pPr>
        <w:jc w:val="center"/>
        <w:rPr>
          <w:rFonts w:asciiTheme="majorHAnsi" w:hAnsiTheme="majorHAnsi"/>
        </w:rPr>
      </w:pPr>
      <w:r w:rsidRPr="00D34884">
        <w:rPr>
          <w:rFonts w:asciiTheme="majorHAnsi" w:hAnsiTheme="majorHAnsi"/>
          <w:b/>
          <w:sz w:val="24"/>
        </w:rPr>
        <w:t xml:space="preserve">DISPOSICIONES GENERALES </w:t>
      </w:r>
      <w:r w:rsidRPr="00D34884">
        <w:rPr>
          <w:rFonts w:asciiTheme="majorHAnsi" w:hAnsiTheme="majorHAnsi"/>
        </w:rPr>
        <w:t xml:space="preserve"> </w:t>
      </w:r>
    </w:p>
    <w:p w14:paraId="48134FB7" w14:textId="77777777" w:rsidR="008323D7" w:rsidRPr="00D34884" w:rsidRDefault="00984734" w:rsidP="008323D7">
      <w:pPr>
        <w:jc w:val="both"/>
        <w:rPr>
          <w:rFonts w:asciiTheme="majorHAnsi" w:hAnsiTheme="majorHAnsi"/>
          <w:sz w:val="24"/>
          <w:szCs w:val="24"/>
        </w:rPr>
      </w:pPr>
      <w:r w:rsidRPr="00D34884">
        <w:rPr>
          <w:rFonts w:asciiTheme="majorHAnsi" w:hAnsiTheme="majorHAnsi"/>
          <w:b/>
          <w:sz w:val="24"/>
          <w:szCs w:val="24"/>
        </w:rPr>
        <w:t xml:space="preserve">ARTÍCULO </w:t>
      </w:r>
      <w:r w:rsidR="008323D7" w:rsidRPr="00D34884">
        <w:rPr>
          <w:rFonts w:asciiTheme="majorHAnsi" w:hAnsiTheme="majorHAnsi"/>
          <w:b/>
          <w:sz w:val="24"/>
          <w:szCs w:val="24"/>
        </w:rPr>
        <w:t>1º</w:t>
      </w:r>
      <w:r w:rsidR="008323D7" w:rsidRPr="00D34884">
        <w:rPr>
          <w:rFonts w:asciiTheme="majorHAnsi" w:hAnsiTheme="majorHAnsi"/>
          <w:sz w:val="24"/>
          <w:szCs w:val="24"/>
        </w:rPr>
        <w:t xml:space="preserve">: La Rama Paraecuestre, conforme al Art. Cuadragésimo Noveno de los Estatutos de la Federación Ecuestre de Chile, y a través de su Comisión Paraecuestre tiene por objeto: </w:t>
      </w:r>
    </w:p>
    <w:p w14:paraId="27E5EE88" w14:textId="77777777" w:rsidR="008323D7" w:rsidRPr="00D34884" w:rsidRDefault="008323D7" w:rsidP="008323D7">
      <w:pPr>
        <w:jc w:val="both"/>
        <w:rPr>
          <w:rFonts w:asciiTheme="majorHAnsi" w:hAnsiTheme="majorHAnsi"/>
          <w:sz w:val="24"/>
          <w:szCs w:val="24"/>
        </w:rPr>
      </w:pPr>
      <w:r w:rsidRPr="00D34884">
        <w:rPr>
          <w:rFonts w:asciiTheme="majorHAnsi" w:hAnsiTheme="majorHAnsi"/>
          <w:sz w:val="24"/>
          <w:szCs w:val="24"/>
        </w:rPr>
        <w:t xml:space="preserve">a) Representar y promover valores e intereses específicos de personas en condición de discapacidad en la práctica del deporte Paraecuestre. </w:t>
      </w:r>
    </w:p>
    <w:p w14:paraId="3AFCA316" w14:textId="77777777" w:rsidR="008323D7" w:rsidRPr="00D34884" w:rsidRDefault="008323D7" w:rsidP="008323D7">
      <w:pPr>
        <w:jc w:val="both"/>
        <w:rPr>
          <w:rFonts w:asciiTheme="majorHAnsi" w:hAnsiTheme="majorHAnsi"/>
          <w:sz w:val="24"/>
          <w:szCs w:val="24"/>
        </w:rPr>
      </w:pPr>
      <w:r w:rsidRPr="00D34884">
        <w:rPr>
          <w:rFonts w:asciiTheme="majorHAnsi" w:hAnsiTheme="majorHAnsi"/>
          <w:sz w:val="24"/>
          <w:szCs w:val="24"/>
        </w:rPr>
        <w:t>b) Se entiende por discapacidad: Discapacidad es un término genérico, que incluye deficiencias de las funciones y/o estructuras corporales, limitaciones en la actividad y restricciones en la participación, indicando los aspectos negativos de la interacción entre un individuo (con una "condición de salud") y sus</w:t>
      </w:r>
      <w:r w:rsidR="001B70EE" w:rsidRPr="00D34884">
        <w:rPr>
          <w:rFonts w:asciiTheme="majorHAnsi" w:hAnsiTheme="majorHAnsi"/>
          <w:sz w:val="24"/>
          <w:szCs w:val="24"/>
        </w:rPr>
        <w:t xml:space="preserve"> factores contextuales (ambientales y personales</w:t>
      </w:r>
      <w:r w:rsidRPr="00D34884">
        <w:rPr>
          <w:rFonts w:asciiTheme="majorHAnsi" w:hAnsiTheme="majorHAnsi"/>
          <w:sz w:val="24"/>
          <w:szCs w:val="24"/>
        </w:rPr>
        <w:t>)</w:t>
      </w:r>
      <w:r w:rsidR="001B70EE" w:rsidRPr="00D34884">
        <w:rPr>
          <w:rFonts w:asciiTheme="majorHAnsi" w:hAnsiTheme="majorHAnsi"/>
          <w:sz w:val="24"/>
          <w:szCs w:val="24"/>
        </w:rPr>
        <w:t xml:space="preserve">. </w:t>
      </w:r>
      <w:r w:rsidRPr="00D34884">
        <w:rPr>
          <w:rFonts w:asciiTheme="majorHAnsi" w:hAnsiTheme="majorHAnsi"/>
          <w:sz w:val="24"/>
          <w:szCs w:val="24"/>
        </w:rPr>
        <w:t xml:space="preserve">La definición conceptual del estudio se encuentran basados en la “Clasificación Internacional del Funcionamiento, de la Discapacidad y de la Salud (CIF)” promulgada por la Organización Mundial de la Salud y la Organización Panamericana de la Salud (OPS-OMS, 2001) </w:t>
      </w:r>
    </w:p>
    <w:p w14:paraId="09094801" w14:textId="77777777" w:rsidR="001B70EE" w:rsidRPr="00D34884" w:rsidRDefault="008323D7" w:rsidP="008323D7">
      <w:pPr>
        <w:jc w:val="both"/>
        <w:rPr>
          <w:rFonts w:asciiTheme="majorHAnsi" w:hAnsiTheme="majorHAnsi"/>
          <w:sz w:val="24"/>
          <w:szCs w:val="24"/>
        </w:rPr>
      </w:pPr>
      <w:r w:rsidRPr="00D34884">
        <w:rPr>
          <w:rFonts w:asciiTheme="majorHAnsi" w:hAnsiTheme="majorHAnsi"/>
          <w:sz w:val="24"/>
          <w:szCs w:val="24"/>
        </w:rPr>
        <w:t xml:space="preserve">c) Procurar a sus Clubes afiliados y a sus miembros, oportunidades de desarrollo social, moral e intelectual mediante la práctica de la equitación </w:t>
      </w:r>
      <w:r w:rsidR="001B70EE" w:rsidRPr="00D34884">
        <w:rPr>
          <w:rFonts w:asciiTheme="majorHAnsi" w:hAnsiTheme="majorHAnsi"/>
          <w:sz w:val="24"/>
          <w:szCs w:val="24"/>
        </w:rPr>
        <w:t>Paraecuestre</w:t>
      </w:r>
      <w:r w:rsidRPr="00D34884">
        <w:rPr>
          <w:rFonts w:asciiTheme="majorHAnsi" w:hAnsiTheme="majorHAnsi"/>
          <w:sz w:val="24"/>
          <w:szCs w:val="24"/>
        </w:rPr>
        <w:t xml:space="preserve"> y como actividad previa de adaptación para el deporte</w:t>
      </w:r>
      <w:r w:rsidR="008525C8" w:rsidRPr="00D34884">
        <w:rPr>
          <w:rFonts w:asciiTheme="majorHAnsi" w:hAnsiTheme="majorHAnsi"/>
          <w:sz w:val="24"/>
          <w:szCs w:val="24"/>
        </w:rPr>
        <w:t>,</w:t>
      </w:r>
      <w:r w:rsidRPr="00D34884">
        <w:rPr>
          <w:rFonts w:asciiTheme="majorHAnsi" w:hAnsiTheme="majorHAnsi"/>
          <w:sz w:val="24"/>
          <w:szCs w:val="24"/>
        </w:rPr>
        <w:t xml:space="preserve"> la equinoterapia. </w:t>
      </w:r>
    </w:p>
    <w:p w14:paraId="441C0D01" w14:textId="77777777" w:rsidR="001B70EE" w:rsidRPr="00D34884" w:rsidRDefault="008323D7" w:rsidP="008323D7">
      <w:pPr>
        <w:jc w:val="both"/>
        <w:rPr>
          <w:rFonts w:asciiTheme="majorHAnsi" w:hAnsiTheme="majorHAnsi"/>
          <w:sz w:val="24"/>
          <w:szCs w:val="24"/>
        </w:rPr>
      </w:pPr>
      <w:r w:rsidRPr="00D34884">
        <w:rPr>
          <w:rFonts w:asciiTheme="majorHAnsi" w:hAnsiTheme="majorHAnsi"/>
          <w:sz w:val="24"/>
          <w:szCs w:val="24"/>
        </w:rPr>
        <w:t xml:space="preserve">d) Desarrollar entre sus afiliados la práctica y fomento del deporte </w:t>
      </w:r>
      <w:r w:rsidR="001B70EE" w:rsidRPr="00D34884">
        <w:rPr>
          <w:rFonts w:asciiTheme="majorHAnsi" w:hAnsiTheme="majorHAnsi"/>
          <w:sz w:val="24"/>
          <w:szCs w:val="24"/>
        </w:rPr>
        <w:t>Paraecuestre</w:t>
      </w:r>
      <w:r w:rsidRPr="00D34884">
        <w:rPr>
          <w:rFonts w:asciiTheme="majorHAnsi" w:hAnsiTheme="majorHAnsi"/>
          <w:sz w:val="24"/>
          <w:szCs w:val="24"/>
        </w:rPr>
        <w:t xml:space="preserve">, tanto nacional como internacional. </w:t>
      </w:r>
    </w:p>
    <w:p w14:paraId="032BB383" w14:textId="77777777" w:rsidR="001B70EE" w:rsidRPr="00D34884" w:rsidRDefault="008323D7" w:rsidP="008323D7">
      <w:pPr>
        <w:jc w:val="both"/>
        <w:rPr>
          <w:rFonts w:asciiTheme="majorHAnsi" w:hAnsiTheme="majorHAnsi"/>
          <w:sz w:val="24"/>
        </w:rPr>
      </w:pPr>
      <w:r w:rsidRPr="00D34884">
        <w:rPr>
          <w:rFonts w:asciiTheme="majorHAnsi" w:hAnsiTheme="majorHAnsi"/>
          <w:sz w:val="24"/>
        </w:rPr>
        <w:t xml:space="preserve">En el cumplimiento de sus objetivos la Rama Paraecuestre podrá: </w:t>
      </w:r>
    </w:p>
    <w:p w14:paraId="3E925B64" w14:textId="77777777" w:rsidR="001B70EE" w:rsidRPr="00D34884" w:rsidRDefault="008323D7" w:rsidP="001B70EE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34884">
        <w:rPr>
          <w:rFonts w:asciiTheme="majorHAnsi" w:hAnsiTheme="majorHAnsi"/>
          <w:sz w:val="24"/>
        </w:rPr>
        <w:t>Promover y realizar campañas y eventos deportivos</w:t>
      </w:r>
    </w:p>
    <w:p w14:paraId="0FC8EB04" w14:textId="77777777" w:rsidR="001B70EE" w:rsidRPr="00D34884" w:rsidRDefault="008323D7" w:rsidP="001B70EE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34884">
        <w:rPr>
          <w:rFonts w:asciiTheme="majorHAnsi" w:hAnsiTheme="majorHAnsi"/>
          <w:sz w:val="24"/>
        </w:rPr>
        <w:t xml:space="preserve">Postular y </w:t>
      </w:r>
      <w:r w:rsidR="008525C8" w:rsidRPr="00D34884">
        <w:rPr>
          <w:rFonts w:asciiTheme="majorHAnsi" w:hAnsiTheme="majorHAnsi"/>
          <w:sz w:val="24"/>
        </w:rPr>
        <w:t>participar de los beneficios del</w:t>
      </w:r>
      <w:r w:rsidRPr="00D34884">
        <w:rPr>
          <w:rFonts w:asciiTheme="majorHAnsi" w:hAnsiTheme="majorHAnsi"/>
          <w:sz w:val="24"/>
        </w:rPr>
        <w:t xml:space="preserve"> fomento del deporte</w:t>
      </w:r>
      <w:r w:rsidR="008525C8" w:rsidRPr="00D34884">
        <w:rPr>
          <w:rFonts w:asciiTheme="majorHAnsi" w:hAnsiTheme="majorHAnsi"/>
          <w:sz w:val="24"/>
        </w:rPr>
        <w:t xml:space="preserve"> que</w:t>
      </w:r>
      <w:r w:rsidRPr="00D34884">
        <w:rPr>
          <w:rFonts w:asciiTheme="majorHAnsi" w:hAnsiTheme="majorHAnsi"/>
          <w:sz w:val="24"/>
        </w:rPr>
        <w:t xml:space="preserve"> contempla la Ley Nº 19.712.</w:t>
      </w:r>
    </w:p>
    <w:p w14:paraId="29ECC136" w14:textId="77777777" w:rsidR="001B70EE" w:rsidRPr="00D34884" w:rsidRDefault="008323D7" w:rsidP="001B70EE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34884">
        <w:rPr>
          <w:rFonts w:asciiTheme="majorHAnsi" w:hAnsiTheme="majorHAnsi"/>
          <w:sz w:val="24"/>
        </w:rPr>
        <w:lastRenderedPageBreak/>
        <w:t>Promover, realizar y auspiciar cursos de perfeccionamiento, charlas o conferencias para los Clubes afiliados</w:t>
      </w:r>
    </w:p>
    <w:p w14:paraId="7ABCF667" w14:textId="77777777" w:rsidR="001B70EE" w:rsidRPr="00D34884" w:rsidRDefault="008323D7" w:rsidP="001B70EE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34884">
        <w:rPr>
          <w:rFonts w:asciiTheme="majorHAnsi" w:hAnsiTheme="majorHAnsi"/>
          <w:sz w:val="24"/>
        </w:rPr>
        <w:t>En general, realizar todas aquellas acciones encaminadas al mejor logro de los fines propuestos</w:t>
      </w:r>
    </w:p>
    <w:p w14:paraId="3E45B9B1" w14:textId="77777777" w:rsidR="001B70EE" w:rsidRPr="00D34884" w:rsidRDefault="008323D7" w:rsidP="001B70EE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34884">
        <w:rPr>
          <w:rFonts w:asciiTheme="majorHAnsi" w:hAnsiTheme="majorHAnsi"/>
          <w:sz w:val="24"/>
        </w:rPr>
        <w:t xml:space="preserve">Para todos los efectos legales, el domicilio de la Rama </w:t>
      </w:r>
      <w:r w:rsidR="001B70EE" w:rsidRPr="00D34884">
        <w:rPr>
          <w:rFonts w:asciiTheme="majorHAnsi" w:hAnsiTheme="majorHAnsi"/>
          <w:sz w:val="24"/>
        </w:rPr>
        <w:t>Paraecuestre</w:t>
      </w:r>
      <w:r w:rsidRPr="00D34884">
        <w:rPr>
          <w:rFonts w:asciiTheme="majorHAnsi" w:hAnsiTheme="majorHAnsi"/>
          <w:sz w:val="24"/>
        </w:rPr>
        <w:t xml:space="preserve"> será el mismo que mantenga la Federación Ecuestre de Chile (FECH)</w:t>
      </w:r>
      <w:r w:rsidR="001B70EE" w:rsidRPr="00D34884">
        <w:rPr>
          <w:rFonts w:asciiTheme="majorHAnsi" w:hAnsiTheme="majorHAnsi"/>
          <w:sz w:val="24"/>
        </w:rPr>
        <w:t>, s</w:t>
      </w:r>
      <w:r w:rsidRPr="00D34884">
        <w:rPr>
          <w:rFonts w:asciiTheme="majorHAnsi" w:hAnsiTheme="majorHAnsi"/>
          <w:sz w:val="24"/>
        </w:rPr>
        <w:t xml:space="preserve">in perjuicio de que para la consecución de sus objetivos pueda actuar válidamente en todo el país. </w:t>
      </w:r>
    </w:p>
    <w:p w14:paraId="13F180EA" w14:textId="77777777" w:rsidR="001B70EE" w:rsidRPr="00D34884" w:rsidRDefault="001B70EE" w:rsidP="001B70EE">
      <w:pPr>
        <w:pStyle w:val="Prrafodelista"/>
        <w:jc w:val="both"/>
        <w:rPr>
          <w:rFonts w:asciiTheme="majorHAnsi" w:hAnsiTheme="majorHAnsi"/>
        </w:rPr>
      </w:pPr>
    </w:p>
    <w:p w14:paraId="32EB3AAB" w14:textId="77777777" w:rsidR="001B70EE" w:rsidRPr="00D34884" w:rsidRDefault="001B70EE" w:rsidP="001B70EE">
      <w:pPr>
        <w:pStyle w:val="Prrafodelista"/>
        <w:jc w:val="both"/>
        <w:rPr>
          <w:rFonts w:asciiTheme="majorHAnsi" w:hAnsiTheme="majorHAnsi"/>
        </w:rPr>
      </w:pPr>
    </w:p>
    <w:p w14:paraId="05368BAA" w14:textId="77777777" w:rsidR="001B70EE" w:rsidRPr="00D34884" w:rsidRDefault="008525C8" w:rsidP="00984734">
      <w:pPr>
        <w:pStyle w:val="Prrafodelista"/>
        <w:jc w:val="center"/>
        <w:rPr>
          <w:rFonts w:asciiTheme="majorHAnsi" w:hAnsiTheme="majorHAnsi"/>
          <w:b/>
          <w:sz w:val="24"/>
        </w:rPr>
      </w:pPr>
      <w:r w:rsidRPr="00D34884">
        <w:rPr>
          <w:rFonts w:asciiTheme="majorHAnsi" w:hAnsiTheme="majorHAnsi"/>
          <w:b/>
          <w:sz w:val="24"/>
        </w:rPr>
        <w:t>CAPÍ</w:t>
      </w:r>
      <w:r w:rsidR="008323D7" w:rsidRPr="00D34884">
        <w:rPr>
          <w:rFonts w:asciiTheme="majorHAnsi" w:hAnsiTheme="majorHAnsi"/>
          <w:b/>
          <w:sz w:val="24"/>
        </w:rPr>
        <w:t>TULO II</w:t>
      </w:r>
    </w:p>
    <w:p w14:paraId="1898AE8F" w14:textId="77777777" w:rsidR="001B70EE" w:rsidRPr="00D34884" w:rsidRDefault="008323D7" w:rsidP="00984734">
      <w:pPr>
        <w:pStyle w:val="Prrafodelista"/>
        <w:jc w:val="center"/>
        <w:rPr>
          <w:rFonts w:asciiTheme="majorHAnsi" w:hAnsiTheme="majorHAnsi"/>
          <w:b/>
          <w:sz w:val="24"/>
        </w:rPr>
      </w:pPr>
      <w:r w:rsidRPr="00D34884">
        <w:rPr>
          <w:rFonts w:asciiTheme="majorHAnsi" w:hAnsiTheme="majorHAnsi"/>
          <w:b/>
          <w:sz w:val="24"/>
        </w:rPr>
        <w:t>DE LOS CLUBES AFILIADOS</w:t>
      </w:r>
    </w:p>
    <w:p w14:paraId="346D6776" w14:textId="77777777" w:rsidR="00984734" w:rsidRPr="00D34884" w:rsidRDefault="008323D7" w:rsidP="001B70EE">
      <w:pPr>
        <w:jc w:val="both"/>
        <w:rPr>
          <w:rFonts w:asciiTheme="majorHAnsi" w:hAnsiTheme="majorHAnsi"/>
          <w:sz w:val="24"/>
          <w:szCs w:val="24"/>
        </w:rPr>
      </w:pPr>
      <w:r w:rsidRPr="00D34884">
        <w:rPr>
          <w:rFonts w:asciiTheme="majorHAnsi" w:hAnsiTheme="majorHAnsi"/>
          <w:b/>
          <w:sz w:val="24"/>
          <w:szCs w:val="24"/>
        </w:rPr>
        <w:t>ARTÍCULO 2º:</w:t>
      </w:r>
      <w:r w:rsidRPr="00D34884">
        <w:rPr>
          <w:rFonts w:asciiTheme="majorHAnsi" w:hAnsiTheme="majorHAnsi"/>
          <w:sz w:val="24"/>
          <w:szCs w:val="24"/>
        </w:rPr>
        <w:t xml:space="preserve"> Para pertenecer a la Rama </w:t>
      </w:r>
      <w:r w:rsidR="00984734" w:rsidRPr="00D34884">
        <w:rPr>
          <w:rFonts w:asciiTheme="majorHAnsi" w:hAnsiTheme="majorHAnsi"/>
          <w:sz w:val="24"/>
          <w:szCs w:val="24"/>
        </w:rPr>
        <w:t>Paraecuestre</w:t>
      </w:r>
      <w:r w:rsidRPr="00D34884">
        <w:rPr>
          <w:rFonts w:asciiTheme="majorHAnsi" w:hAnsiTheme="majorHAnsi"/>
          <w:sz w:val="24"/>
          <w:szCs w:val="24"/>
        </w:rPr>
        <w:t xml:space="preserve"> se requerirá</w:t>
      </w:r>
      <w:r w:rsidR="00984734" w:rsidRPr="00D34884">
        <w:rPr>
          <w:rFonts w:asciiTheme="majorHAnsi" w:hAnsiTheme="majorHAnsi"/>
          <w:sz w:val="24"/>
          <w:szCs w:val="24"/>
        </w:rPr>
        <w:t>:</w:t>
      </w:r>
    </w:p>
    <w:p w14:paraId="6426E698" w14:textId="77777777" w:rsidR="00984734" w:rsidRPr="00D34884" w:rsidRDefault="004A1A59" w:rsidP="001B70EE">
      <w:pPr>
        <w:jc w:val="both"/>
        <w:rPr>
          <w:rFonts w:asciiTheme="majorHAnsi" w:hAnsiTheme="majorHAnsi"/>
          <w:sz w:val="24"/>
          <w:szCs w:val="24"/>
        </w:rPr>
      </w:pPr>
      <w:r w:rsidRPr="00D34884">
        <w:rPr>
          <w:rFonts w:asciiTheme="majorHAnsi" w:hAnsiTheme="majorHAnsi"/>
          <w:sz w:val="24"/>
          <w:szCs w:val="24"/>
        </w:rPr>
        <w:t>A</w:t>
      </w:r>
      <w:r w:rsidR="00984734" w:rsidRPr="00D34884">
        <w:rPr>
          <w:rFonts w:asciiTheme="majorHAnsi" w:hAnsiTheme="majorHAnsi"/>
          <w:sz w:val="24"/>
          <w:szCs w:val="24"/>
        </w:rPr>
        <w:t>).-</w:t>
      </w:r>
      <w:r w:rsidR="008323D7" w:rsidRPr="00D34884">
        <w:rPr>
          <w:rFonts w:asciiTheme="majorHAnsi" w:hAnsiTheme="majorHAnsi"/>
          <w:sz w:val="24"/>
          <w:szCs w:val="24"/>
        </w:rPr>
        <w:t xml:space="preserve"> </w:t>
      </w:r>
      <w:r w:rsidR="00984734" w:rsidRPr="00D34884">
        <w:rPr>
          <w:rFonts w:asciiTheme="majorHAnsi" w:hAnsiTheme="majorHAnsi"/>
          <w:sz w:val="24"/>
          <w:szCs w:val="24"/>
        </w:rPr>
        <w:t>E</w:t>
      </w:r>
      <w:r w:rsidR="008323D7" w:rsidRPr="00D34884">
        <w:rPr>
          <w:rFonts w:asciiTheme="majorHAnsi" w:hAnsiTheme="majorHAnsi"/>
          <w:sz w:val="24"/>
          <w:szCs w:val="24"/>
        </w:rPr>
        <w:t xml:space="preserve">star inscrito como Club Deportivo ante </w:t>
      </w:r>
      <w:r w:rsidR="00984734" w:rsidRPr="00D34884">
        <w:rPr>
          <w:rFonts w:asciiTheme="majorHAnsi" w:hAnsiTheme="majorHAnsi"/>
          <w:sz w:val="24"/>
          <w:szCs w:val="24"/>
        </w:rPr>
        <w:t>El Instituto Nacional del Deporte IND</w:t>
      </w:r>
      <w:r w:rsidR="008525C8" w:rsidRPr="00D34884">
        <w:rPr>
          <w:rFonts w:asciiTheme="majorHAnsi" w:hAnsiTheme="majorHAnsi"/>
          <w:sz w:val="24"/>
          <w:szCs w:val="24"/>
        </w:rPr>
        <w:t>.</w:t>
      </w:r>
    </w:p>
    <w:p w14:paraId="43692F0F" w14:textId="77777777" w:rsidR="004A1A59" w:rsidRPr="00D34884" w:rsidRDefault="004A1A59" w:rsidP="001B70EE">
      <w:pPr>
        <w:jc w:val="both"/>
        <w:rPr>
          <w:rFonts w:asciiTheme="majorHAnsi" w:hAnsiTheme="majorHAnsi"/>
          <w:sz w:val="24"/>
          <w:szCs w:val="24"/>
        </w:rPr>
      </w:pPr>
      <w:r w:rsidRPr="00D34884">
        <w:rPr>
          <w:rFonts w:asciiTheme="majorHAnsi" w:hAnsiTheme="majorHAnsi"/>
          <w:sz w:val="24"/>
          <w:szCs w:val="24"/>
        </w:rPr>
        <w:t>B</w:t>
      </w:r>
      <w:r w:rsidR="00984734" w:rsidRPr="00D34884">
        <w:rPr>
          <w:rFonts w:asciiTheme="majorHAnsi" w:hAnsiTheme="majorHAnsi"/>
          <w:sz w:val="24"/>
          <w:szCs w:val="24"/>
        </w:rPr>
        <w:t>).- T</w:t>
      </w:r>
      <w:r w:rsidR="008323D7" w:rsidRPr="00D34884">
        <w:rPr>
          <w:rFonts w:asciiTheme="majorHAnsi" w:hAnsiTheme="majorHAnsi"/>
          <w:sz w:val="24"/>
          <w:szCs w:val="24"/>
        </w:rPr>
        <w:t xml:space="preserve">ener en el club, a lo menos </w:t>
      </w:r>
      <w:r w:rsidR="00586445" w:rsidRPr="00D34884">
        <w:rPr>
          <w:rFonts w:asciiTheme="majorHAnsi" w:hAnsiTheme="majorHAnsi"/>
          <w:sz w:val="24"/>
          <w:szCs w:val="24"/>
        </w:rPr>
        <w:t>1</w:t>
      </w:r>
      <w:r w:rsidR="008323D7" w:rsidRPr="00D34884">
        <w:rPr>
          <w:rFonts w:asciiTheme="majorHAnsi" w:hAnsiTheme="majorHAnsi"/>
          <w:sz w:val="24"/>
          <w:szCs w:val="24"/>
        </w:rPr>
        <w:t xml:space="preserve"> jinete integrado, diagnosticados con alguna patología que lo identifique como persona </w:t>
      </w:r>
      <w:r w:rsidR="00984734" w:rsidRPr="00D34884">
        <w:rPr>
          <w:rFonts w:asciiTheme="majorHAnsi" w:hAnsiTheme="majorHAnsi"/>
          <w:sz w:val="24"/>
          <w:szCs w:val="24"/>
        </w:rPr>
        <w:t>con discapacidad</w:t>
      </w:r>
      <w:r w:rsidR="008525C8" w:rsidRPr="00D34884">
        <w:rPr>
          <w:rFonts w:asciiTheme="majorHAnsi" w:hAnsiTheme="majorHAnsi"/>
          <w:sz w:val="24"/>
          <w:szCs w:val="24"/>
        </w:rPr>
        <w:t xml:space="preserve"> física o sensorial (auditivo o visual).</w:t>
      </w:r>
    </w:p>
    <w:p w14:paraId="353F241F" w14:textId="77777777" w:rsidR="004A1A59" w:rsidRPr="00D34884" w:rsidRDefault="004A1A59" w:rsidP="001B70EE">
      <w:pPr>
        <w:jc w:val="both"/>
        <w:rPr>
          <w:rFonts w:asciiTheme="majorHAnsi" w:hAnsiTheme="majorHAnsi"/>
          <w:sz w:val="24"/>
          <w:szCs w:val="24"/>
        </w:rPr>
      </w:pPr>
      <w:r w:rsidRPr="00D34884">
        <w:rPr>
          <w:rFonts w:asciiTheme="majorHAnsi" w:hAnsiTheme="majorHAnsi"/>
          <w:sz w:val="24"/>
          <w:szCs w:val="24"/>
        </w:rPr>
        <w:t xml:space="preserve">C).- El club debe contar con un Instructor de equitación adaptada o maestro de equitación que cuente con dicha formación y a lo menos un profesional del área de salud que cuente con formación en equitación adaptada, </w:t>
      </w:r>
      <w:r w:rsidR="008323D7" w:rsidRPr="00D34884">
        <w:rPr>
          <w:rFonts w:asciiTheme="majorHAnsi" w:hAnsiTheme="majorHAnsi"/>
          <w:sz w:val="24"/>
          <w:szCs w:val="24"/>
        </w:rPr>
        <w:t xml:space="preserve">siendo </w:t>
      </w:r>
      <w:r w:rsidRPr="00D34884">
        <w:rPr>
          <w:rFonts w:asciiTheme="majorHAnsi" w:hAnsiTheme="majorHAnsi"/>
          <w:sz w:val="24"/>
          <w:szCs w:val="24"/>
        </w:rPr>
        <w:t>lo ó</w:t>
      </w:r>
      <w:r w:rsidR="008323D7" w:rsidRPr="00D34884">
        <w:rPr>
          <w:rFonts w:asciiTheme="majorHAnsi" w:hAnsiTheme="majorHAnsi"/>
          <w:sz w:val="24"/>
          <w:szCs w:val="24"/>
        </w:rPr>
        <w:t xml:space="preserve">ptimo contar con un equipo interdisciplinario que </w:t>
      </w:r>
      <w:r w:rsidRPr="00D34884">
        <w:rPr>
          <w:rFonts w:asciiTheme="majorHAnsi" w:hAnsiTheme="majorHAnsi"/>
          <w:sz w:val="24"/>
          <w:szCs w:val="24"/>
        </w:rPr>
        <w:t>permita el desarrollo biopsicosoci</w:t>
      </w:r>
      <w:r w:rsidR="008323D7" w:rsidRPr="00D34884">
        <w:rPr>
          <w:rFonts w:asciiTheme="majorHAnsi" w:hAnsiTheme="majorHAnsi"/>
          <w:sz w:val="24"/>
          <w:szCs w:val="24"/>
        </w:rPr>
        <w:t>al de los jinetes</w:t>
      </w:r>
      <w:r w:rsidR="008525C8" w:rsidRPr="00D34884">
        <w:rPr>
          <w:rFonts w:asciiTheme="majorHAnsi" w:hAnsiTheme="majorHAnsi"/>
          <w:sz w:val="24"/>
          <w:szCs w:val="24"/>
        </w:rPr>
        <w:t>.</w:t>
      </w:r>
    </w:p>
    <w:p w14:paraId="525992A6" w14:textId="77777777" w:rsidR="004A1A59" w:rsidRPr="00D34884" w:rsidRDefault="004A1A59" w:rsidP="001B70EE">
      <w:pPr>
        <w:jc w:val="both"/>
        <w:rPr>
          <w:rFonts w:asciiTheme="majorHAnsi" w:hAnsiTheme="majorHAnsi"/>
          <w:b/>
          <w:sz w:val="24"/>
        </w:rPr>
      </w:pPr>
    </w:p>
    <w:p w14:paraId="515BDEE4" w14:textId="77777777" w:rsidR="004A1A59" w:rsidRPr="00D34884" w:rsidRDefault="008323D7" w:rsidP="001B70EE">
      <w:pPr>
        <w:jc w:val="both"/>
        <w:rPr>
          <w:rFonts w:asciiTheme="majorHAnsi" w:hAnsiTheme="majorHAnsi"/>
          <w:sz w:val="24"/>
          <w:szCs w:val="24"/>
        </w:rPr>
      </w:pPr>
      <w:r w:rsidRPr="00D34884">
        <w:rPr>
          <w:rFonts w:asciiTheme="majorHAnsi" w:hAnsiTheme="majorHAnsi"/>
          <w:b/>
          <w:sz w:val="24"/>
          <w:szCs w:val="24"/>
        </w:rPr>
        <w:t>ARTÍCULO 3º:</w:t>
      </w:r>
      <w:r w:rsidRPr="00D34884">
        <w:rPr>
          <w:rFonts w:asciiTheme="majorHAnsi" w:hAnsiTheme="majorHAnsi"/>
          <w:sz w:val="24"/>
          <w:szCs w:val="24"/>
        </w:rPr>
        <w:t xml:space="preserve"> La calidad de afiliados a la rama Paraecu</w:t>
      </w:r>
      <w:r w:rsidR="004A1A59" w:rsidRPr="00D34884">
        <w:rPr>
          <w:rFonts w:asciiTheme="majorHAnsi" w:hAnsiTheme="majorHAnsi"/>
          <w:sz w:val="24"/>
          <w:szCs w:val="24"/>
        </w:rPr>
        <w:t>e</w:t>
      </w:r>
      <w:r w:rsidRPr="00D34884">
        <w:rPr>
          <w:rFonts w:asciiTheme="majorHAnsi" w:hAnsiTheme="majorHAnsi"/>
          <w:sz w:val="24"/>
          <w:szCs w:val="24"/>
        </w:rPr>
        <w:t xml:space="preserve">stre se obtiene: </w:t>
      </w:r>
    </w:p>
    <w:p w14:paraId="4C82C2F2" w14:textId="77777777" w:rsidR="004A1A59" w:rsidRPr="00D34884" w:rsidRDefault="004A1A59" w:rsidP="001B70EE">
      <w:pPr>
        <w:jc w:val="both"/>
        <w:rPr>
          <w:rFonts w:asciiTheme="majorHAnsi" w:hAnsiTheme="majorHAnsi"/>
          <w:sz w:val="24"/>
          <w:szCs w:val="24"/>
        </w:rPr>
      </w:pPr>
      <w:r w:rsidRPr="00D34884">
        <w:rPr>
          <w:rFonts w:asciiTheme="majorHAnsi" w:hAnsiTheme="majorHAnsi"/>
          <w:sz w:val="24"/>
          <w:szCs w:val="24"/>
        </w:rPr>
        <w:t>A</w:t>
      </w:r>
      <w:r w:rsidR="008323D7" w:rsidRPr="00D34884">
        <w:rPr>
          <w:rFonts w:asciiTheme="majorHAnsi" w:hAnsiTheme="majorHAnsi"/>
          <w:sz w:val="24"/>
          <w:szCs w:val="24"/>
        </w:rPr>
        <w:t>)</w:t>
      </w:r>
      <w:r w:rsidRPr="00D34884">
        <w:rPr>
          <w:rFonts w:asciiTheme="majorHAnsi" w:hAnsiTheme="majorHAnsi"/>
          <w:sz w:val="24"/>
          <w:szCs w:val="24"/>
        </w:rPr>
        <w:t>.-</w:t>
      </w:r>
      <w:r w:rsidR="008323D7" w:rsidRPr="00D34884">
        <w:rPr>
          <w:rFonts w:asciiTheme="majorHAnsi" w:hAnsiTheme="majorHAnsi"/>
          <w:sz w:val="24"/>
          <w:szCs w:val="24"/>
        </w:rPr>
        <w:t xml:space="preserve"> Por solicitud escrita dirigida al Presidente de la Comisión Paraecuestre </w:t>
      </w:r>
    </w:p>
    <w:p w14:paraId="4F7D89E4" w14:textId="77777777" w:rsidR="004A1A59" w:rsidRPr="00D34884" w:rsidRDefault="004A1A59" w:rsidP="001B70EE">
      <w:pPr>
        <w:jc w:val="both"/>
        <w:rPr>
          <w:rFonts w:asciiTheme="majorHAnsi" w:hAnsiTheme="majorHAnsi"/>
          <w:sz w:val="24"/>
          <w:szCs w:val="24"/>
        </w:rPr>
      </w:pPr>
      <w:r w:rsidRPr="00D34884">
        <w:rPr>
          <w:rFonts w:asciiTheme="majorHAnsi" w:hAnsiTheme="majorHAnsi"/>
          <w:sz w:val="24"/>
          <w:szCs w:val="24"/>
        </w:rPr>
        <w:t>B</w:t>
      </w:r>
      <w:r w:rsidR="008323D7" w:rsidRPr="00D34884">
        <w:rPr>
          <w:rFonts w:asciiTheme="majorHAnsi" w:hAnsiTheme="majorHAnsi"/>
          <w:sz w:val="24"/>
          <w:szCs w:val="24"/>
        </w:rPr>
        <w:t>)</w:t>
      </w:r>
      <w:r w:rsidRPr="00D34884">
        <w:rPr>
          <w:rFonts w:asciiTheme="majorHAnsi" w:hAnsiTheme="majorHAnsi"/>
          <w:sz w:val="24"/>
          <w:szCs w:val="24"/>
        </w:rPr>
        <w:t xml:space="preserve">.- </w:t>
      </w:r>
      <w:r w:rsidR="008323D7" w:rsidRPr="00D34884">
        <w:rPr>
          <w:rFonts w:asciiTheme="majorHAnsi" w:hAnsiTheme="majorHAnsi"/>
          <w:sz w:val="24"/>
          <w:szCs w:val="24"/>
        </w:rPr>
        <w:t>Por aceptación de la Comisión a la solicitud de ingreso. La Comisión deberá pronunciarse sobre la solicitud de ingreso, en la primera sesión que celebre después de presentada la solicitud</w:t>
      </w:r>
      <w:r w:rsidRPr="00D34884">
        <w:rPr>
          <w:rFonts w:asciiTheme="majorHAnsi" w:hAnsiTheme="majorHAnsi"/>
          <w:sz w:val="24"/>
          <w:szCs w:val="24"/>
        </w:rPr>
        <w:t>.</w:t>
      </w:r>
    </w:p>
    <w:p w14:paraId="1E1FD0B6" w14:textId="77777777" w:rsidR="004A1A59" w:rsidRPr="00D34884" w:rsidRDefault="004A1A59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  <w:sz w:val="24"/>
          <w:szCs w:val="24"/>
        </w:rPr>
        <w:t xml:space="preserve">En ambas modalidades </w:t>
      </w:r>
      <w:r w:rsidR="008323D7" w:rsidRPr="00D34884">
        <w:rPr>
          <w:rFonts w:asciiTheme="majorHAnsi" w:hAnsiTheme="majorHAnsi"/>
          <w:sz w:val="24"/>
          <w:szCs w:val="24"/>
        </w:rPr>
        <w:t xml:space="preserve"> </w:t>
      </w:r>
      <w:r w:rsidRPr="00D34884">
        <w:rPr>
          <w:rFonts w:asciiTheme="majorHAnsi" w:hAnsiTheme="majorHAnsi"/>
          <w:sz w:val="24"/>
          <w:szCs w:val="24"/>
        </w:rPr>
        <w:t>s</w:t>
      </w:r>
      <w:r w:rsidR="008323D7" w:rsidRPr="00D34884">
        <w:rPr>
          <w:rFonts w:asciiTheme="majorHAnsi" w:hAnsiTheme="majorHAnsi"/>
          <w:sz w:val="24"/>
          <w:szCs w:val="24"/>
        </w:rPr>
        <w:t xml:space="preserve">e informará al Club </w:t>
      </w:r>
      <w:r w:rsidRPr="00D34884">
        <w:rPr>
          <w:rFonts w:asciiTheme="majorHAnsi" w:hAnsiTheme="majorHAnsi"/>
          <w:sz w:val="24"/>
          <w:szCs w:val="24"/>
        </w:rPr>
        <w:t>su incorporación o no</w:t>
      </w:r>
      <w:r w:rsidR="008525C8" w:rsidRPr="00D34884">
        <w:rPr>
          <w:rFonts w:asciiTheme="majorHAnsi" w:hAnsiTheme="majorHAnsi"/>
          <w:sz w:val="24"/>
          <w:szCs w:val="24"/>
        </w:rPr>
        <w:t>,</w:t>
      </w:r>
      <w:r w:rsidRPr="00D34884">
        <w:rPr>
          <w:rFonts w:asciiTheme="majorHAnsi" w:hAnsiTheme="majorHAnsi"/>
          <w:sz w:val="24"/>
          <w:szCs w:val="24"/>
        </w:rPr>
        <w:t xml:space="preserve"> en un plazo </w:t>
      </w:r>
      <w:r w:rsidR="008525C8" w:rsidRPr="00D34884">
        <w:rPr>
          <w:rFonts w:asciiTheme="majorHAnsi" w:hAnsiTheme="majorHAnsi"/>
          <w:sz w:val="24"/>
          <w:szCs w:val="24"/>
        </w:rPr>
        <w:t>máximo  de</w:t>
      </w:r>
      <w:r w:rsidRPr="00D34884">
        <w:rPr>
          <w:rFonts w:asciiTheme="majorHAnsi" w:hAnsiTheme="majorHAnsi"/>
          <w:sz w:val="24"/>
          <w:szCs w:val="24"/>
        </w:rPr>
        <w:t xml:space="preserve"> 5 días hábiles</w:t>
      </w:r>
      <w:r w:rsidR="008525C8" w:rsidRPr="00D34884">
        <w:rPr>
          <w:rFonts w:asciiTheme="majorHAnsi" w:hAnsiTheme="majorHAnsi"/>
          <w:sz w:val="24"/>
          <w:szCs w:val="24"/>
        </w:rPr>
        <w:t xml:space="preserve">, posterior a la sesión, </w:t>
      </w:r>
      <w:r w:rsidRPr="00D34884">
        <w:rPr>
          <w:rFonts w:asciiTheme="majorHAnsi" w:hAnsiTheme="majorHAnsi"/>
          <w:sz w:val="24"/>
          <w:szCs w:val="24"/>
        </w:rPr>
        <w:t xml:space="preserve"> por medio de oficio</w:t>
      </w:r>
      <w:r w:rsidR="008525C8" w:rsidRPr="00D34884">
        <w:rPr>
          <w:rFonts w:asciiTheme="majorHAnsi" w:hAnsiTheme="majorHAnsi"/>
          <w:sz w:val="24"/>
          <w:szCs w:val="24"/>
        </w:rPr>
        <w:t xml:space="preserve"> presencial o vía correo electrónico</w:t>
      </w:r>
      <w:r w:rsidRPr="00D34884">
        <w:rPr>
          <w:rFonts w:asciiTheme="majorHAnsi" w:hAnsiTheme="majorHAnsi"/>
          <w:sz w:val="24"/>
          <w:szCs w:val="24"/>
        </w:rPr>
        <w:t>.</w:t>
      </w:r>
      <w:r w:rsidR="008323D7" w:rsidRPr="00D34884">
        <w:rPr>
          <w:rFonts w:asciiTheme="majorHAnsi" w:hAnsiTheme="majorHAnsi"/>
        </w:rPr>
        <w:t xml:space="preserve"> </w:t>
      </w:r>
    </w:p>
    <w:p w14:paraId="4596AAA3" w14:textId="77777777" w:rsidR="004A1A59" w:rsidRPr="00D34884" w:rsidRDefault="004A1A59" w:rsidP="001B70EE">
      <w:pPr>
        <w:jc w:val="both"/>
        <w:rPr>
          <w:rFonts w:asciiTheme="majorHAnsi" w:hAnsiTheme="majorHAnsi"/>
        </w:rPr>
      </w:pPr>
    </w:p>
    <w:p w14:paraId="401D04DC" w14:textId="77777777" w:rsidR="004A1A59" w:rsidRPr="00D34884" w:rsidRDefault="004A1A59" w:rsidP="001B70EE">
      <w:pPr>
        <w:jc w:val="both"/>
        <w:rPr>
          <w:rFonts w:asciiTheme="majorHAnsi" w:hAnsiTheme="majorHAnsi"/>
        </w:rPr>
      </w:pPr>
    </w:p>
    <w:p w14:paraId="34503700" w14:textId="77777777" w:rsidR="004A1A59" w:rsidRPr="00D34884" w:rsidRDefault="004A1A59" w:rsidP="001B70EE">
      <w:pPr>
        <w:jc w:val="both"/>
        <w:rPr>
          <w:rFonts w:asciiTheme="majorHAnsi" w:hAnsiTheme="majorHAnsi"/>
        </w:rPr>
      </w:pPr>
    </w:p>
    <w:p w14:paraId="045AD4FE" w14:textId="77777777" w:rsidR="004A1A59" w:rsidRPr="00D34884" w:rsidRDefault="008323D7" w:rsidP="001B70EE">
      <w:pPr>
        <w:jc w:val="both"/>
        <w:rPr>
          <w:rFonts w:asciiTheme="majorHAnsi" w:hAnsiTheme="majorHAnsi"/>
          <w:sz w:val="24"/>
          <w:szCs w:val="24"/>
        </w:rPr>
      </w:pPr>
      <w:r w:rsidRPr="00D34884">
        <w:rPr>
          <w:rFonts w:asciiTheme="majorHAnsi" w:hAnsiTheme="majorHAnsi"/>
          <w:b/>
          <w:sz w:val="24"/>
          <w:szCs w:val="24"/>
        </w:rPr>
        <w:t>ARTÍCULO 4º:</w:t>
      </w:r>
      <w:r w:rsidRPr="00D34884">
        <w:rPr>
          <w:rFonts w:asciiTheme="majorHAnsi" w:hAnsiTheme="majorHAnsi"/>
          <w:sz w:val="24"/>
          <w:szCs w:val="24"/>
        </w:rPr>
        <w:t xml:space="preserve"> Sólo serán causales de rechazo de la solicitud de ingreso no cumplir con lo establecido en el Art. Nº 5.</w:t>
      </w:r>
    </w:p>
    <w:p w14:paraId="2BA9CD85" w14:textId="77777777" w:rsidR="004A1A59" w:rsidRPr="00D34884" w:rsidRDefault="008323D7" w:rsidP="001B70EE">
      <w:pPr>
        <w:jc w:val="both"/>
        <w:rPr>
          <w:rFonts w:asciiTheme="majorHAnsi" w:hAnsiTheme="majorHAnsi"/>
          <w:sz w:val="24"/>
          <w:szCs w:val="24"/>
        </w:rPr>
      </w:pPr>
      <w:r w:rsidRPr="00D34884">
        <w:rPr>
          <w:rFonts w:asciiTheme="majorHAnsi" w:hAnsiTheme="majorHAnsi"/>
          <w:b/>
          <w:sz w:val="24"/>
          <w:szCs w:val="24"/>
        </w:rPr>
        <w:t>ARTÍCULO 5º</w:t>
      </w:r>
      <w:r w:rsidRPr="00D34884">
        <w:rPr>
          <w:rFonts w:asciiTheme="majorHAnsi" w:hAnsiTheme="majorHAnsi"/>
          <w:sz w:val="24"/>
          <w:szCs w:val="24"/>
        </w:rPr>
        <w:t xml:space="preserve">: Corresponderá a la comisión </w:t>
      </w:r>
      <w:r w:rsidR="004A1A59" w:rsidRPr="00D34884">
        <w:rPr>
          <w:rFonts w:asciiTheme="majorHAnsi" w:hAnsiTheme="majorHAnsi"/>
          <w:sz w:val="24"/>
          <w:szCs w:val="24"/>
        </w:rPr>
        <w:t>Paraecuestre</w:t>
      </w:r>
      <w:r w:rsidRPr="00D34884">
        <w:rPr>
          <w:rFonts w:asciiTheme="majorHAnsi" w:hAnsiTheme="majorHAnsi"/>
          <w:sz w:val="24"/>
          <w:szCs w:val="24"/>
        </w:rPr>
        <w:t>, acordar las medidas mencionadas en el artículo anterior</w:t>
      </w:r>
      <w:r w:rsidR="00114F5E" w:rsidRPr="00D34884">
        <w:rPr>
          <w:rFonts w:asciiTheme="majorHAnsi" w:hAnsiTheme="majorHAnsi"/>
          <w:sz w:val="24"/>
          <w:szCs w:val="24"/>
        </w:rPr>
        <w:t>, lo que debe quedar en acta para toda resolución</w:t>
      </w:r>
      <w:r w:rsidRPr="00D34884">
        <w:rPr>
          <w:rFonts w:asciiTheme="majorHAnsi" w:hAnsiTheme="majorHAnsi"/>
          <w:sz w:val="24"/>
          <w:szCs w:val="24"/>
        </w:rPr>
        <w:t>. Para este efecto, se requerirá el voto afirmativo de los dos tercios de los directores en ejercicio</w:t>
      </w:r>
      <w:r w:rsidR="00114F5E" w:rsidRPr="00D34884">
        <w:rPr>
          <w:rFonts w:asciiTheme="majorHAnsi" w:hAnsiTheme="majorHAnsi"/>
          <w:sz w:val="24"/>
          <w:szCs w:val="24"/>
        </w:rPr>
        <w:t xml:space="preserve"> y que asisten a la asamblea correspondiente.</w:t>
      </w:r>
      <w:r w:rsidRPr="00D34884">
        <w:rPr>
          <w:rFonts w:asciiTheme="majorHAnsi" w:hAnsiTheme="majorHAnsi"/>
          <w:sz w:val="24"/>
          <w:szCs w:val="24"/>
        </w:rPr>
        <w:t xml:space="preserve"> </w:t>
      </w:r>
    </w:p>
    <w:p w14:paraId="2C3E3877" w14:textId="77777777" w:rsidR="00114F5E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  <w:b/>
          <w:sz w:val="24"/>
          <w:szCs w:val="24"/>
        </w:rPr>
        <w:t>ARTÍCULO 6º:</w:t>
      </w:r>
      <w:r w:rsidRPr="00D34884">
        <w:rPr>
          <w:rFonts w:asciiTheme="majorHAnsi" w:hAnsiTheme="majorHAnsi"/>
        </w:rPr>
        <w:t xml:space="preserve"> Los Presidentes de Clubes tendrán los siguientes derechos: </w:t>
      </w:r>
    </w:p>
    <w:p w14:paraId="6A08FC34" w14:textId="77777777" w:rsidR="00114F5E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>a)</w:t>
      </w:r>
      <w:r w:rsidR="00114F5E" w:rsidRPr="00D34884">
        <w:rPr>
          <w:rFonts w:asciiTheme="majorHAnsi" w:hAnsiTheme="majorHAnsi"/>
        </w:rPr>
        <w:t xml:space="preserve">.- </w:t>
      </w:r>
      <w:r w:rsidRPr="00D34884">
        <w:rPr>
          <w:rFonts w:asciiTheme="majorHAnsi" w:hAnsiTheme="majorHAnsi"/>
        </w:rPr>
        <w:t xml:space="preserve"> Participar en las asambleas generales que se lleven a efecto en la rama, con derecho a voz y voto. El voto será representativo de los derechos del club e indelegable</w:t>
      </w:r>
      <w:r w:rsidR="008525C8" w:rsidRPr="00D34884">
        <w:rPr>
          <w:rFonts w:asciiTheme="majorHAnsi" w:hAnsiTheme="majorHAnsi"/>
        </w:rPr>
        <w:t>.</w:t>
      </w:r>
    </w:p>
    <w:p w14:paraId="75C041F6" w14:textId="77777777" w:rsidR="008525C8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>b)</w:t>
      </w:r>
      <w:r w:rsidR="00114F5E" w:rsidRPr="00D34884">
        <w:rPr>
          <w:rFonts w:asciiTheme="majorHAnsi" w:hAnsiTheme="majorHAnsi"/>
        </w:rPr>
        <w:t xml:space="preserve">.- </w:t>
      </w:r>
      <w:r w:rsidRPr="00D34884">
        <w:rPr>
          <w:rFonts w:asciiTheme="majorHAnsi" w:hAnsiTheme="majorHAnsi"/>
        </w:rPr>
        <w:t xml:space="preserve"> Elegir y poder ser elegido en los cargos representativos de la rama a excepción del cargo de Presidente, el que es designado por el Directorio de la FECH</w:t>
      </w:r>
    </w:p>
    <w:p w14:paraId="6BAF69DC" w14:textId="77777777" w:rsidR="004A1A59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 c)</w:t>
      </w:r>
      <w:r w:rsidR="008525C8" w:rsidRPr="00D34884">
        <w:rPr>
          <w:rFonts w:asciiTheme="majorHAnsi" w:hAnsiTheme="majorHAnsi"/>
        </w:rPr>
        <w:t xml:space="preserve">.- </w:t>
      </w:r>
      <w:r w:rsidRPr="00D34884">
        <w:rPr>
          <w:rFonts w:asciiTheme="majorHAnsi" w:hAnsiTheme="majorHAnsi"/>
        </w:rPr>
        <w:t xml:space="preserve"> Presentar cualquier iniciativa, proyecto o proposición al estudio del directorio de la FECH </w:t>
      </w:r>
    </w:p>
    <w:p w14:paraId="437D018D" w14:textId="77777777" w:rsidR="004A1A59" w:rsidRPr="00D34884" w:rsidRDefault="004A1A59" w:rsidP="001B70EE">
      <w:pPr>
        <w:jc w:val="both"/>
        <w:rPr>
          <w:rFonts w:asciiTheme="majorHAnsi" w:hAnsiTheme="majorHAnsi"/>
        </w:rPr>
      </w:pPr>
    </w:p>
    <w:p w14:paraId="2DB155F7" w14:textId="77777777" w:rsidR="008525C8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  <w:b/>
        </w:rPr>
        <w:t>ARTÍCULO 7º</w:t>
      </w:r>
      <w:r w:rsidRPr="00D34884">
        <w:rPr>
          <w:rFonts w:asciiTheme="majorHAnsi" w:hAnsiTheme="majorHAnsi"/>
        </w:rPr>
        <w:t>: Podrán postular como candidatos al directorio de la Comisión, los miembros de Clubes afiliados que reúnan los siguientes requisitos:</w:t>
      </w:r>
    </w:p>
    <w:p w14:paraId="073BB31C" w14:textId="77777777" w:rsidR="00790ACA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 a) Tener dieciocho años de edad, a lo menos; </w:t>
      </w:r>
    </w:p>
    <w:p w14:paraId="1852EC80" w14:textId="77777777" w:rsidR="00790ACA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>b) Tener un año de afiliación, como mínimo, en la fecha de elección;</w:t>
      </w:r>
    </w:p>
    <w:p w14:paraId="4047AE3C" w14:textId="77777777" w:rsidR="00790ACA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c) Ser chileno o extranjero avecindado por más de </w:t>
      </w:r>
      <w:r w:rsidR="00790ACA" w:rsidRPr="00D34884">
        <w:rPr>
          <w:rFonts w:asciiTheme="majorHAnsi" w:hAnsiTheme="majorHAnsi"/>
        </w:rPr>
        <w:t>2</w:t>
      </w:r>
      <w:r w:rsidRPr="00D34884">
        <w:rPr>
          <w:rFonts w:asciiTheme="majorHAnsi" w:hAnsiTheme="majorHAnsi"/>
        </w:rPr>
        <w:t xml:space="preserve"> años en el país;</w:t>
      </w:r>
    </w:p>
    <w:p w14:paraId="18F4156E" w14:textId="77777777" w:rsidR="00790ACA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d) No estar cumpliendo condena por delito que merezca pena aflictiva. </w:t>
      </w:r>
    </w:p>
    <w:p w14:paraId="66E6EA6F" w14:textId="77777777" w:rsidR="00790ACA" w:rsidRPr="00D34884" w:rsidRDefault="00790ACA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e) </w:t>
      </w:r>
      <w:r w:rsidR="00586445" w:rsidRPr="00D34884">
        <w:rPr>
          <w:rFonts w:asciiTheme="majorHAnsi" w:hAnsiTheme="majorHAnsi"/>
        </w:rPr>
        <w:t>En el caso de no cumplir con el artículo 7, letra b, podrán ser elegidos para participar en la comisión solo con la autorización del directorio de la FECH</w:t>
      </w:r>
    </w:p>
    <w:p w14:paraId="43BC9D7C" w14:textId="77777777" w:rsidR="00586445" w:rsidRPr="00D34884" w:rsidRDefault="00586445" w:rsidP="001B70EE">
      <w:pPr>
        <w:jc w:val="both"/>
        <w:rPr>
          <w:rFonts w:asciiTheme="majorHAnsi" w:hAnsiTheme="majorHAnsi"/>
        </w:rPr>
      </w:pPr>
    </w:p>
    <w:p w14:paraId="35F26CDF" w14:textId="77777777" w:rsidR="00586445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  <w:b/>
        </w:rPr>
        <w:t>ARTÍCULO 8º</w:t>
      </w:r>
      <w:r w:rsidRPr="00D34884">
        <w:rPr>
          <w:rFonts w:asciiTheme="majorHAnsi" w:hAnsiTheme="majorHAnsi"/>
        </w:rPr>
        <w:t xml:space="preserve">: Los Clubes afiliados tendrán, a lo menos, las siguientes obligaciones: </w:t>
      </w:r>
    </w:p>
    <w:p w14:paraId="30478426" w14:textId="24D519E1" w:rsidR="00586445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a) Mantener </w:t>
      </w:r>
      <w:r w:rsidR="00C30385">
        <w:rPr>
          <w:rFonts w:asciiTheme="majorHAnsi" w:hAnsiTheme="majorHAnsi"/>
        </w:rPr>
        <w:t>al menos un jinete</w:t>
      </w:r>
      <w:r w:rsidR="00B34CB3">
        <w:rPr>
          <w:rFonts w:asciiTheme="majorHAnsi" w:hAnsiTheme="majorHAnsi"/>
        </w:rPr>
        <w:t xml:space="preserve"> </w:t>
      </w:r>
      <w:r w:rsidRPr="00D34884">
        <w:rPr>
          <w:rFonts w:asciiTheme="majorHAnsi" w:hAnsiTheme="majorHAnsi"/>
        </w:rPr>
        <w:t xml:space="preserve">en condiciones de participar en </w:t>
      </w:r>
      <w:r w:rsidR="00586445" w:rsidRPr="00D34884">
        <w:rPr>
          <w:rFonts w:asciiTheme="majorHAnsi" w:hAnsiTheme="majorHAnsi"/>
        </w:rPr>
        <w:t>eventos deportivos Paraecuestre</w:t>
      </w:r>
      <w:r w:rsidRPr="00D34884">
        <w:rPr>
          <w:rFonts w:asciiTheme="majorHAnsi" w:hAnsiTheme="majorHAnsi"/>
        </w:rPr>
        <w:t xml:space="preserve"> </w:t>
      </w:r>
    </w:p>
    <w:p w14:paraId="42A5772D" w14:textId="77777777" w:rsidR="00586445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>b) Asistir sus Presidentes a las asambleas y sesiones a que fueren reglamentariamente convocados;</w:t>
      </w:r>
    </w:p>
    <w:p w14:paraId="60D9DD3A" w14:textId="77777777" w:rsidR="00586445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 c) Cumplir oportunamente con las obligaciones pecuniarias de la Rama; </w:t>
      </w:r>
    </w:p>
    <w:p w14:paraId="2108D8C8" w14:textId="77777777" w:rsidR="00586445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d) Cumplir las disposiciones de las leyes y reglamentos de la Rama y de la FECH </w:t>
      </w:r>
    </w:p>
    <w:p w14:paraId="6B713AE8" w14:textId="77777777" w:rsidR="00586445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e) Acatar los acuerdos de las asambleas generales y del directorio, adoptados en conformidad a la ley y al reglamento. </w:t>
      </w:r>
    </w:p>
    <w:p w14:paraId="71EDD6B5" w14:textId="77777777" w:rsidR="00586445" w:rsidRPr="00D34884" w:rsidRDefault="00586445" w:rsidP="001B70EE">
      <w:pPr>
        <w:jc w:val="both"/>
        <w:rPr>
          <w:rFonts w:asciiTheme="majorHAnsi" w:hAnsiTheme="majorHAnsi"/>
        </w:rPr>
      </w:pPr>
    </w:p>
    <w:p w14:paraId="4C52C47B" w14:textId="77777777" w:rsidR="00586445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  <w:b/>
        </w:rPr>
        <w:t>ARTÍCULO 9º</w:t>
      </w:r>
      <w:r w:rsidRPr="00D34884">
        <w:rPr>
          <w:rFonts w:asciiTheme="majorHAnsi" w:hAnsiTheme="majorHAnsi"/>
        </w:rPr>
        <w:t xml:space="preserve">: La calidad de club afiliado terminará: </w:t>
      </w:r>
    </w:p>
    <w:p w14:paraId="1E487DB9" w14:textId="77777777" w:rsidR="00586445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>a) Por pérdida de algunas de las condiciones legales o estatutarias habilitantes para ser miembro de la rama.</w:t>
      </w:r>
    </w:p>
    <w:p w14:paraId="5E0BF048" w14:textId="77777777" w:rsidR="00586445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 b) Por renuncia escrita presentada a la Comisión. La renuncia a la calidad de afiliado constituye un acto libre y voluntario y no puede quedar supeditado a la aceptación de ningún organismo. </w:t>
      </w:r>
    </w:p>
    <w:p w14:paraId="0B0DDE57" w14:textId="77777777" w:rsidR="00586445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c) Por exclusión basada en las siguientes causales: </w:t>
      </w:r>
    </w:p>
    <w:p w14:paraId="2E175D77" w14:textId="77777777" w:rsidR="00586445" w:rsidRPr="00D34884" w:rsidRDefault="00586445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    C.1</w:t>
      </w:r>
      <w:r w:rsidR="008323D7" w:rsidRPr="00D34884">
        <w:rPr>
          <w:rFonts w:asciiTheme="majorHAnsi" w:hAnsiTheme="majorHAnsi"/>
        </w:rPr>
        <w:t>– Por el incumplimiento de las obligaciones pecuniarias, durante seis meses consecutivos;</w:t>
      </w:r>
    </w:p>
    <w:p w14:paraId="51695800" w14:textId="77777777" w:rsidR="00586445" w:rsidRPr="00D34884" w:rsidRDefault="00586445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    C.2–</w:t>
      </w:r>
      <w:r w:rsidR="008323D7" w:rsidRPr="00D34884">
        <w:rPr>
          <w:rFonts w:asciiTheme="majorHAnsi" w:hAnsiTheme="majorHAnsi"/>
        </w:rPr>
        <w:t xml:space="preserve">Por causar grave daño a los intereses de la organización; </w:t>
      </w:r>
    </w:p>
    <w:p w14:paraId="5161D390" w14:textId="77777777" w:rsidR="00586445" w:rsidRPr="00D34884" w:rsidRDefault="00586445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    C.3</w:t>
      </w:r>
      <w:r w:rsidR="008323D7" w:rsidRPr="00D34884">
        <w:rPr>
          <w:rFonts w:asciiTheme="majorHAnsi" w:hAnsiTheme="majorHAnsi"/>
        </w:rPr>
        <w:t>– Por haberse arrogado la representación de la organización con el objeto de obtener beneficios personales o que irroguen daño a la organización</w:t>
      </w:r>
      <w:r w:rsidRPr="00D34884">
        <w:rPr>
          <w:rFonts w:asciiTheme="majorHAnsi" w:hAnsiTheme="majorHAnsi"/>
        </w:rPr>
        <w:t>.</w:t>
      </w:r>
      <w:r w:rsidR="008323D7" w:rsidRPr="00D34884">
        <w:rPr>
          <w:rFonts w:asciiTheme="majorHAnsi" w:hAnsiTheme="majorHAnsi"/>
        </w:rPr>
        <w:t xml:space="preserve"> </w:t>
      </w:r>
    </w:p>
    <w:p w14:paraId="30FE13CE" w14:textId="77777777" w:rsidR="00586445" w:rsidRPr="00D34884" w:rsidRDefault="00586445" w:rsidP="001B70EE">
      <w:pPr>
        <w:jc w:val="both"/>
        <w:rPr>
          <w:rFonts w:asciiTheme="majorHAnsi" w:hAnsiTheme="majorHAnsi"/>
        </w:rPr>
      </w:pPr>
    </w:p>
    <w:p w14:paraId="1E4A8D2C" w14:textId="77777777" w:rsidR="00586445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  <w:b/>
        </w:rPr>
        <w:t>ARTÍCULO 10º</w:t>
      </w:r>
      <w:r w:rsidRPr="00D34884">
        <w:rPr>
          <w:rFonts w:asciiTheme="majorHAnsi" w:hAnsiTheme="majorHAnsi"/>
        </w:rPr>
        <w:t xml:space="preserve">: La Rama deberá llevar un registro público de todos sus Clubes afiliados, en la forma y condiciones que determine. Este registro se mantendrá en la sede a disposición de cualquier afiliado que desee consultarlo y estará a cargo del secretario. </w:t>
      </w:r>
    </w:p>
    <w:p w14:paraId="2D168177" w14:textId="77777777" w:rsidR="00586445" w:rsidRPr="00D34884" w:rsidRDefault="00586445" w:rsidP="001B70EE">
      <w:pPr>
        <w:jc w:val="both"/>
        <w:rPr>
          <w:rFonts w:asciiTheme="majorHAnsi" w:hAnsiTheme="majorHAnsi"/>
        </w:rPr>
      </w:pPr>
    </w:p>
    <w:p w14:paraId="537179B6" w14:textId="77777777" w:rsidR="00586445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  <w:b/>
        </w:rPr>
        <w:t>ARTÍCULO</w:t>
      </w:r>
      <w:r w:rsidR="00586445" w:rsidRPr="00D34884">
        <w:rPr>
          <w:rFonts w:asciiTheme="majorHAnsi" w:hAnsiTheme="majorHAnsi"/>
          <w:b/>
        </w:rPr>
        <w:t xml:space="preserve">  </w:t>
      </w:r>
      <w:r w:rsidRPr="00D34884">
        <w:rPr>
          <w:rFonts w:asciiTheme="majorHAnsi" w:hAnsiTheme="majorHAnsi"/>
          <w:b/>
        </w:rPr>
        <w:t>11º:</w:t>
      </w:r>
      <w:r w:rsidRPr="00D34884">
        <w:rPr>
          <w:rFonts w:asciiTheme="majorHAnsi" w:hAnsiTheme="majorHAnsi"/>
        </w:rPr>
        <w:t xml:space="preserve"> La Rama deberá llevar los siguientes libros: </w:t>
      </w:r>
    </w:p>
    <w:p w14:paraId="43571FE5" w14:textId="77777777" w:rsidR="00586445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c) Libro del registro de Clubes afiliados; </w:t>
      </w:r>
    </w:p>
    <w:p w14:paraId="006F79CC" w14:textId="77777777" w:rsidR="00586445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d) Libro de actas de las asambleas; Libro de actas de la Comisión </w:t>
      </w:r>
    </w:p>
    <w:p w14:paraId="4FA04646" w14:textId="77777777" w:rsidR="00586445" w:rsidRPr="00D34884" w:rsidRDefault="00586445" w:rsidP="001B70EE">
      <w:pPr>
        <w:jc w:val="both"/>
        <w:rPr>
          <w:rFonts w:asciiTheme="majorHAnsi" w:hAnsiTheme="majorHAnsi"/>
        </w:rPr>
      </w:pPr>
    </w:p>
    <w:p w14:paraId="52B4C9FD" w14:textId="77777777" w:rsidR="00586445" w:rsidRPr="00D34884" w:rsidRDefault="00586445" w:rsidP="001B70EE">
      <w:pPr>
        <w:jc w:val="both"/>
        <w:rPr>
          <w:rFonts w:asciiTheme="majorHAnsi" w:hAnsiTheme="majorHAnsi"/>
        </w:rPr>
      </w:pPr>
    </w:p>
    <w:p w14:paraId="7CB5DD0D" w14:textId="77777777" w:rsidR="00586445" w:rsidRPr="00D34884" w:rsidRDefault="00586445" w:rsidP="001B70EE">
      <w:pPr>
        <w:jc w:val="both"/>
        <w:rPr>
          <w:rFonts w:asciiTheme="majorHAnsi" w:hAnsiTheme="majorHAnsi"/>
        </w:rPr>
      </w:pPr>
    </w:p>
    <w:p w14:paraId="67EE3C5F" w14:textId="77777777" w:rsidR="00586445" w:rsidRPr="00D34884" w:rsidRDefault="00586445" w:rsidP="001B70EE">
      <w:pPr>
        <w:jc w:val="both"/>
        <w:rPr>
          <w:rFonts w:asciiTheme="majorHAnsi" w:hAnsiTheme="majorHAnsi"/>
        </w:rPr>
      </w:pPr>
    </w:p>
    <w:p w14:paraId="398F0412" w14:textId="77777777" w:rsidR="00586445" w:rsidRPr="00D34884" w:rsidRDefault="00586445" w:rsidP="001B70EE">
      <w:pPr>
        <w:jc w:val="both"/>
        <w:rPr>
          <w:rFonts w:asciiTheme="majorHAnsi" w:hAnsiTheme="majorHAnsi"/>
        </w:rPr>
      </w:pPr>
    </w:p>
    <w:p w14:paraId="3E9BEE2C" w14:textId="77777777" w:rsidR="00586445" w:rsidRPr="00D34884" w:rsidRDefault="00586445" w:rsidP="001B70EE">
      <w:pPr>
        <w:jc w:val="both"/>
        <w:rPr>
          <w:rFonts w:asciiTheme="majorHAnsi" w:hAnsiTheme="majorHAnsi"/>
        </w:rPr>
      </w:pPr>
    </w:p>
    <w:p w14:paraId="7F0CDA55" w14:textId="77777777" w:rsidR="00586445" w:rsidRPr="00D34884" w:rsidRDefault="00586445" w:rsidP="001B70EE">
      <w:pPr>
        <w:jc w:val="both"/>
        <w:rPr>
          <w:rFonts w:asciiTheme="majorHAnsi" w:hAnsiTheme="majorHAnsi"/>
        </w:rPr>
      </w:pPr>
    </w:p>
    <w:p w14:paraId="2B20F29B" w14:textId="77777777" w:rsidR="00586445" w:rsidRPr="00D34884" w:rsidRDefault="00586445" w:rsidP="001B70EE">
      <w:pPr>
        <w:jc w:val="both"/>
        <w:rPr>
          <w:rFonts w:asciiTheme="majorHAnsi" w:hAnsiTheme="majorHAnsi"/>
          <w:b/>
          <w:sz w:val="24"/>
          <w:szCs w:val="24"/>
        </w:rPr>
      </w:pPr>
      <w:r w:rsidRPr="00D34884">
        <w:rPr>
          <w:rFonts w:asciiTheme="majorHAnsi" w:hAnsiTheme="majorHAnsi"/>
        </w:rPr>
        <w:t xml:space="preserve">                                                                       </w:t>
      </w:r>
      <w:r w:rsidR="008323D7" w:rsidRPr="00D34884">
        <w:rPr>
          <w:rFonts w:asciiTheme="majorHAnsi" w:hAnsiTheme="majorHAnsi"/>
          <w:b/>
          <w:sz w:val="24"/>
          <w:szCs w:val="24"/>
        </w:rPr>
        <w:t xml:space="preserve">CAPITULO III </w:t>
      </w:r>
    </w:p>
    <w:p w14:paraId="2A07E460" w14:textId="77777777" w:rsidR="00586445" w:rsidRPr="00D34884" w:rsidRDefault="008323D7" w:rsidP="00586445">
      <w:pPr>
        <w:jc w:val="center"/>
        <w:rPr>
          <w:rFonts w:asciiTheme="majorHAnsi" w:hAnsiTheme="majorHAnsi"/>
          <w:b/>
          <w:sz w:val="24"/>
          <w:szCs w:val="24"/>
        </w:rPr>
      </w:pPr>
      <w:r w:rsidRPr="00D34884">
        <w:rPr>
          <w:rFonts w:asciiTheme="majorHAnsi" w:hAnsiTheme="majorHAnsi"/>
          <w:b/>
          <w:sz w:val="24"/>
          <w:szCs w:val="24"/>
        </w:rPr>
        <w:t>DE LA COMPETENCIAS Y LOS COMPETIDORES.</w:t>
      </w:r>
    </w:p>
    <w:p w14:paraId="0BD0F5F8" w14:textId="77777777" w:rsidR="00586445" w:rsidRPr="00D34884" w:rsidRDefault="00586445" w:rsidP="001B70EE">
      <w:pPr>
        <w:jc w:val="both"/>
        <w:rPr>
          <w:rFonts w:asciiTheme="majorHAnsi" w:hAnsiTheme="majorHAnsi"/>
        </w:rPr>
      </w:pPr>
    </w:p>
    <w:p w14:paraId="6A78DC52" w14:textId="77777777" w:rsidR="00586445" w:rsidRPr="00D34884" w:rsidRDefault="00586445" w:rsidP="001B70EE">
      <w:pPr>
        <w:jc w:val="both"/>
        <w:rPr>
          <w:rFonts w:asciiTheme="majorHAnsi" w:hAnsiTheme="majorHAnsi"/>
        </w:rPr>
      </w:pPr>
    </w:p>
    <w:p w14:paraId="39A91C97" w14:textId="77777777" w:rsidR="00F8278A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  <w:b/>
        </w:rPr>
        <w:t>Artículo 12ª:</w:t>
      </w:r>
      <w:r w:rsidRPr="00D34884">
        <w:rPr>
          <w:rFonts w:asciiTheme="majorHAnsi" w:hAnsiTheme="majorHAnsi"/>
        </w:rPr>
        <w:t xml:space="preserve"> Todos los concursos y pruebas de Adiestramiento Paraecuestre se regirán por las disposiciones del Reglamento del manual IPEC Abril – 2004 y la Reglamentación vigente de la FECH. </w:t>
      </w:r>
    </w:p>
    <w:p w14:paraId="27BAAECA" w14:textId="77777777" w:rsidR="00F8278A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  <w:b/>
        </w:rPr>
        <w:t>Artículo 13ª:</w:t>
      </w:r>
      <w:r w:rsidRPr="00D34884">
        <w:rPr>
          <w:rFonts w:asciiTheme="majorHAnsi" w:hAnsiTheme="majorHAnsi"/>
        </w:rPr>
        <w:t xml:space="preserve"> Clasificación de los competidores</w:t>
      </w:r>
    </w:p>
    <w:p w14:paraId="3FD03E5E" w14:textId="77777777" w:rsidR="00F8278A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 </w:t>
      </w:r>
      <w:r w:rsidR="00F8278A" w:rsidRPr="00D34884">
        <w:rPr>
          <w:rFonts w:asciiTheme="majorHAnsi" w:hAnsiTheme="majorHAnsi"/>
        </w:rPr>
        <w:t>A.-</w:t>
      </w:r>
      <w:r w:rsidRPr="00D34884">
        <w:rPr>
          <w:rFonts w:asciiTheme="majorHAnsi" w:hAnsiTheme="majorHAnsi"/>
        </w:rPr>
        <w:t xml:space="preserve"> La clasificación</w:t>
      </w:r>
      <w:r w:rsidR="00F8278A" w:rsidRPr="00D34884">
        <w:rPr>
          <w:rFonts w:asciiTheme="majorHAnsi" w:hAnsiTheme="majorHAnsi"/>
        </w:rPr>
        <w:t xml:space="preserve"> de un jinete Paraecuestre, </w:t>
      </w:r>
      <w:r w:rsidRPr="00D34884">
        <w:rPr>
          <w:rFonts w:asciiTheme="majorHAnsi" w:hAnsiTheme="majorHAnsi"/>
        </w:rPr>
        <w:t xml:space="preserve"> es una forma de asegurar la competencia ecuestre justa para </w:t>
      </w:r>
      <w:r w:rsidR="00F8278A" w:rsidRPr="00D34884">
        <w:rPr>
          <w:rFonts w:asciiTheme="majorHAnsi" w:hAnsiTheme="majorHAnsi"/>
        </w:rPr>
        <w:t>su participación en las competencias correspondiente.</w:t>
      </w:r>
    </w:p>
    <w:p w14:paraId="32F584D3" w14:textId="77777777" w:rsidR="00F8278A" w:rsidRPr="00D34884" w:rsidRDefault="00F8278A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 B.- </w:t>
      </w:r>
      <w:r w:rsidR="008323D7" w:rsidRPr="00D34884">
        <w:rPr>
          <w:rFonts w:asciiTheme="majorHAnsi" w:hAnsiTheme="majorHAnsi"/>
        </w:rPr>
        <w:t>Todos los competidores con una discapacidad que se proponen incorporar a competiciones nacionales y luego internacionales</w:t>
      </w:r>
      <w:r w:rsidRPr="00D34884">
        <w:rPr>
          <w:rFonts w:asciiTheme="majorHAnsi" w:hAnsiTheme="majorHAnsi"/>
        </w:rPr>
        <w:t xml:space="preserve">,  </w:t>
      </w:r>
      <w:r w:rsidR="008323D7" w:rsidRPr="00D34884">
        <w:rPr>
          <w:rFonts w:asciiTheme="majorHAnsi" w:hAnsiTheme="majorHAnsi"/>
        </w:rPr>
        <w:t xml:space="preserve">deben contar un certificado que indique su diagnostico médico completo. </w:t>
      </w:r>
    </w:p>
    <w:p w14:paraId="0FF562FB" w14:textId="77777777" w:rsidR="00A65A44" w:rsidRPr="00D34884" w:rsidRDefault="00F8278A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>C.- Según su discapacidad</w:t>
      </w:r>
      <w:r w:rsidR="008323D7" w:rsidRPr="00D34884">
        <w:rPr>
          <w:rFonts w:asciiTheme="majorHAnsi" w:hAnsiTheme="majorHAnsi"/>
        </w:rPr>
        <w:t xml:space="preserve"> y el perfil funcional</w:t>
      </w:r>
      <w:r w:rsidRPr="00D34884">
        <w:rPr>
          <w:rFonts w:asciiTheme="majorHAnsi" w:hAnsiTheme="majorHAnsi"/>
        </w:rPr>
        <w:t>, se obtie</w:t>
      </w:r>
      <w:r w:rsidR="00A65A44" w:rsidRPr="00D34884">
        <w:rPr>
          <w:rFonts w:asciiTheme="majorHAnsi" w:hAnsiTheme="majorHAnsi"/>
        </w:rPr>
        <w:t>ne su clasificación para contar con similares capacidades a la hora de montar.</w:t>
      </w:r>
    </w:p>
    <w:p w14:paraId="53E2DFDE" w14:textId="77777777" w:rsidR="00A65A44" w:rsidRPr="00D34884" w:rsidRDefault="00A65A44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D.-  </w:t>
      </w:r>
      <w:r w:rsidR="008323D7" w:rsidRPr="00D34884">
        <w:rPr>
          <w:rFonts w:asciiTheme="majorHAnsi" w:hAnsiTheme="majorHAnsi"/>
        </w:rPr>
        <w:t>Hay cinco grados para el Adiestramiento y dos para Conducción de carruajes.</w:t>
      </w:r>
      <w:r w:rsidRPr="00D34884">
        <w:rPr>
          <w:rFonts w:asciiTheme="majorHAnsi" w:hAnsiTheme="majorHAnsi"/>
        </w:rPr>
        <w:t xml:space="preserve"> Dichos grados son obtenidos por el informe del clasificador nacional o internacional.</w:t>
      </w:r>
    </w:p>
    <w:p w14:paraId="41B339B1" w14:textId="77777777" w:rsidR="00A65A44" w:rsidRPr="00D34884" w:rsidRDefault="00A65A44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 E.- </w:t>
      </w:r>
      <w:r w:rsidR="008323D7" w:rsidRPr="00D34884">
        <w:rPr>
          <w:rFonts w:asciiTheme="majorHAnsi" w:hAnsiTheme="majorHAnsi"/>
        </w:rPr>
        <w:t xml:space="preserve">Antes de iniciar el calendario anual, el jinete o la amazona debe ser clasificado por clasificadores acreditados por la FECH y debe haber sido asignado a un grado. Esto se acreditará por medio de una Ficha de Clasificación emitida por el Clasificador acreditado, debiendo quedar una copia de este documento en los registros de la Federación. </w:t>
      </w:r>
    </w:p>
    <w:p w14:paraId="13B90050" w14:textId="77777777" w:rsidR="00A65A44" w:rsidRPr="00D34884" w:rsidRDefault="00A65A44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F.- </w:t>
      </w:r>
      <w:r w:rsidR="008323D7" w:rsidRPr="00D34884">
        <w:rPr>
          <w:rFonts w:asciiTheme="majorHAnsi" w:hAnsiTheme="majorHAnsi"/>
        </w:rPr>
        <w:t>La clasificación debe realizarse con criterios técnicos tales que aseguren que los competidores de niveles similares de discapacidad puedan competir juntos.</w:t>
      </w:r>
    </w:p>
    <w:p w14:paraId="3B4DBBB4" w14:textId="77777777" w:rsidR="004D6C24" w:rsidRPr="00D34884" w:rsidRDefault="00A65A44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G.- </w:t>
      </w:r>
      <w:r w:rsidR="008323D7" w:rsidRPr="00D34884">
        <w:rPr>
          <w:rFonts w:asciiTheme="majorHAnsi" w:hAnsiTheme="majorHAnsi"/>
        </w:rPr>
        <w:t xml:space="preserve"> El “sistema del perfil” satisface este criterio. El sistema se utiliza para clasificar a todos los competido</w:t>
      </w:r>
      <w:r w:rsidRPr="00D34884">
        <w:rPr>
          <w:rFonts w:asciiTheme="majorHAnsi" w:hAnsiTheme="majorHAnsi"/>
        </w:rPr>
        <w:t>res</w:t>
      </w:r>
      <w:r w:rsidR="008323D7" w:rsidRPr="00D34884">
        <w:rPr>
          <w:rFonts w:asciiTheme="majorHAnsi" w:hAnsiTheme="majorHAnsi"/>
        </w:rPr>
        <w:t xml:space="preserve"> Paraecuestre. La clasificación de la discapacidad en categorías fácilmente reconocidas, y </w:t>
      </w:r>
      <w:r w:rsidR="004D6C24" w:rsidRPr="00D34884">
        <w:rPr>
          <w:rFonts w:asciiTheme="majorHAnsi" w:hAnsiTheme="majorHAnsi"/>
        </w:rPr>
        <w:t xml:space="preserve">la agrupación </w:t>
      </w:r>
      <w:r w:rsidR="008323D7" w:rsidRPr="00D34884">
        <w:rPr>
          <w:rFonts w:asciiTheme="majorHAnsi" w:hAnsiTheme="majorHAnsi"/>
        </w:rPr>
        <w:t>de estas categorías para la competición</w:t>
      </w:r>
      <w:r w:rsidR="004D6C24" w:rsidRPr="00D34884">
        <w:rPr>
          <w:rFonts w:asciiTheme="majorHAnsi" w:hAnsiTheme="majorHAnsi"/>
        </w:rPr>
        <w:t>,</w:t>
      </w:r>
      <w:r w:rsidR="008323D7" w:rsidRPr="00D34884">
        <w:rPr>
          <w:rFonts w:asciiTheme="majorHAnsi" w:hAnsiTheme="majorHAnsi"/>
        </w:rPr>
        <w:t xml:space="preserve"> facilitan esta ubicación en los grados. Los perfiles son versátiles pero dentro de marcos, fáciles utilizar y entender, y se han hecho específicos del deporte.</w:t>
      </w:r>
    </w:p>
    <w:p w14:paraId="3026BC89" w14:textId="77777777" w:rsidR="007D0700" w:rsidRPr="00D34884" w:rsidRDefault="004D6C24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H.-  </w:t>
      </w:r>
      <w:r w:rsidR="008323D7" w:rsidRPr="00D34884">
        <w:rPr>
          <w:rFonts w:asciiTheme="majorHAnsi" w:hAnsiTheme="majorHAnsi"/>
        </w:rPr>
        <w:t xml:space="preserve">Para todos los aspectos no considerados aquí directamente, se tomará la reglamentación FECH vigente. </w:t>
      </w:r>
    </w:p>
    <w:p w14:paraId="591BACEF" w14:textId="77777777" w:rsidR="007D0700" w:rsidRPr="00D34884" w:rsidRDefault="007D0700" w:rsidP="001B70EE">
      <w:pPr>
        <w:jc w:val="both"/>
        <w:rPr>
          <w:rFonts w:asciiTheme="majorHAnsi" w:hAnsiTheme="majorHAnsi"/>
        </w:rPr>
      </w:pPr>
    </w:p>
    <w:p w14:paraId="15C62C83" w14:textId="77777777" w:rsidR="007D0700" w:rsidRPr="00D34884" w:rsidRDefault="007D0700" w:rsidP="001B70EE">
      <w:pPr>
        <w:jc w:val="both"/>
        <w:rPr>
          <w:rFonts w:asciiTheme="majorHAnsi" w:hAnsiTheme="majorHAnsi"/>
        </w:rPr>
      </w:pPr>
    </w:p>
    <w:p w14:paraId="6EA64F57" w14:textId="77777777" w:rsidR="007D0700" w:rsidRPr="00D34884" w:rsidRDefault="007D0700" w:rsidP="007D0700">
      <w:pPr>
        <w:jc w:val="center"/>
        <w:rPr>
          <w:rFonts w:asciiTheme="majorHAnsi" w:hAnsiTheme="majorHAnsi"/>
          <w:b/>
          <w:sz w:val="24"/>
          <w:szCs w:val="24"/>
        </w:rPr>
      </w:pPr>
      <w:r w:rsidRPr="00D34884">
        <w:rPr>
          <w:rFonts w:asciiTheme="majorHAnsi" w:hAnsiTheme="majorHAnsi"/>
          <w:b/>
          <w:sz w:val="24"/>
          <w:szCs w:val="24"/>
        </w:rPr>
        <w:t>CAPÍ</w:t>
      </w:r>
      <w:r w:rsidR="008323D7" w:rsidRPr="00D34884">
        <w:rPr>
          <w:rFonts w:asciiTheme="majorHAnsi" w:hAnsiTheme="majorHAnsi"/>
          <w:b/>
          <w:sz w:val="24"/>
          <w:szCs w:val="24"/>
        </w:rPr>
        <w:t>TULO III</w:t>
      </w:r>
    </w:p>
    <w:p w14:paraId="7D3EADD2" w14:textId="77777777" w:rsidR="007D0700" w:rsidRPr="00D34884" w:rsidRDefault="008323D7" w:rsidP="007D0700">
      <w:pPr>
        <w:jc w:val="center"/>
        <w:rPr>
          <w:rFonts w:asciiTheme="majorHAnsi" w:hAnsiTheme="majorHAnsi"/>
          <w:b/>
          <w:sz w:val="24"/>
          <w:szCs w:val="24"/>
        </w:rPr>
      </w:pPr>
      <w:r w:rsidRPr="00D34884">
        <w:rPr>
          <w:rFonts w:asciiTheme="majorHAnsi" w:hAnsiTheme="majorHAnsi"/>
          <w:b/>
          <w:sz w:val="24"/>
          <w:szCs w:val="24"/>
        </w:rPr>
        <w:t>CONCURSOS DE ADIESTRAMIENTO IPEC.</w:t>
      </w:r>
    </w:p>
    <w:p w14:paraId="689F3CCF" w14:textId="77777777" w:rsidR="007D0700" w:rsidRPr="00D34884" w:rsidRDefault="007D0700" w:rsidP="001B70EE">
      <w:pPr>
        <w:jc w:val="both"/>
        <w:rPr>
          <w:rFonts w:asciiTheme="majorHAnsi" w:hAnsiTheme="majorHAnsi"/>
        </w:rPr>
      </w:pPr>
    </w:p>
    <w:p w14:paraId="3FECC437" w14:textId="77777777" w:rsidR="007D0700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  <w:b/>
        </w:rPr>
        <w:t xml:space="preserve"> Artículo 14ª</w:t>
      </w:r>
      <w:r w:rsidRPr="00D34884">
        <w:rPr>
          <w:rFonts w:asciiTheme="majorHAnsi" w:hAnsiTheme="majorHAnsi"/>
        </w:rPr>
        <w:t>: Calendario anual.</w:t>
      </w:r>
    </w:p>
    <w:p w14:paraId="793044D9" w14:textId="77777777" w:rsidR="007D0700" w:rsidRPr="00D34884" w:rsidRDefault="007D0700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                   </w:t>
      </w:r>
      <w:r w:rsidR="008323D7" w:rsidRPr="00D34884">
        <w:rPr>
          <w:rFonts w:asciiTheme="majorHAnsi" w:hAnsiTheme="majorHAnsi"/>
        </w:rPr>
        <w:t xml:space="preserve"> La Comisión </w:t>
      </w:r>
      <w:r w:rsidRPr="00D34884">
        <w:rPr>
          <w:rFonts w:asciiTheme="majorHAnsi" w:hAnsiTheme="majorHAnsi"/>
        </w:rPr>
        <w:t>Paraecuestre</w:t>
      </w:r>
      <w:r w:rsidR="008323D7" w:rsidRPr="00D34884">
        <w:rPr>
          <w:rFonts w:asciiTheme="majorHAnsi" w:hAnsiTheme="majorHAnsi"/>
        </w:rPr>
        <w:t xml:space="preserve"> programará cada año el Calendario de Concursos de Adiestramiento IPEC, los que se organizarán paralelamente con los que realizan jinetes comunes, a fin de incluir a</w:t>
      </w:r>
      <w:r w:rsidRPr="00D34884">
        <w:rPr>
          <w:rFonts w:asciiTheme="majorHAnsi" w:hAnsiTheme="majorHAnsi"/>
        </w:rPr>
        <w:t xml:space="preserve"> todos los competidores sin discriminación, </w:t>
      </w:r>
      <w:r w:rsidR="008323D7" w:rsidRPr="00D34884">
        <w:rPr>
          <w:rFonts w:asciiTheme="majorHAnsi" w:hAnsiTheme="majorHAnsi"/>
        </w:rPr>
        <w:t xml:space="preserve"> en el ámbito deportivo nacional. </w:t>
      </w:r>
    </w:p>
    <w:p w14:paraId="4BCE34FD" w14:textId="77777777" w:rsidR="007D0700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  <w:b/>
        </w:rPr>
        <w:t>Artículo 15ª</w:t>
      </w:r>
      <w:r w:rsidR="007D0700" w:rsidRPr="00D34884">
        <w:rPr>
          <w:rFonts w:asciiTheme="majorHAnsi" w:hAnsiTheme="majorHAnsi"/>
          <w:b/>
        </w:rPr>
        <w:t>:</w:t>
      </w:r>
      <w:r w:rsidR="007D0700" w:rsidRPr="00D34884">
        <w:rPr>
          <w:rFonts w:asciiTheme="majorHAnsi" w:hAnsiTheme="majorHAnsi"/>
        </w:rPr>
        <w:t xml:space="preserve"> Ejecución</w:t>
      </w:r>
      <w:r w:rsidRPr="00D34884">
        <w:rPr>
          <w:rFonts w:asciiTheme="majorHAnsi" w:hAnsiTheme="majorHAnsi"/>
        </w:rPr>
        <w:t xml:space="preserve"> de las pruebas</w:t>
      </w:r>
    </w:p>
    <w:p w14:paraId="40D3A700" w14:textId="77777777" w:rsidR="007D0700" w:rsidRPr="00D34884" w:rsidRDefault="007D0700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A.- </w:t>
      </w:r>
      <w:r w:rsidR="008323D7" w:rsidRPr="00D34884">
        <w:rPr>
          <w:rFonts w:asciiTheme="majorHAnsi" w:hAnsiTheme="majorHAnsi"/>
        </w:rPr>
        <w:t>Al iniciarse la Temporada Oficial</w:t>
      </w:r>
      <w:r w:rsidRPr="00D34884">
        <w:rPr>
          <w:rFonts w:asciiTheme="majorHAnsi" w:hAnsiTheme="majorHAnsi"/>
        </w:rPr>
        <w:t>,</w:t>
      </w:r>
      <w:r w:rsidR="008323D7" w:rsidRPr="00D34884">
        <w:rPr>
          <w:rFonts w:asciiTheme="majorHAnsi" w:hAnsiTheme="majorHAnsi"/>
        </w:rPr>
        <w:t xml:space="preserve"> la Comisión Paraecuestre fijará a cada entidad afiliada, las lecciones que deberán ejecutarse en las pruebas para cada categoría.</w:t>
      </w:r>
    </w:p>
    <w:p w14:paraId="12BA83B8" w14:textId="77777777" w:rsidR="007D0700" w:rsidRPr="00D34884" w:rsidRDefault="007D0700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>B.-</w:t>
      </w:r>
      <w:r w:rsidR="008323D7" w:rsidRPr="00D34884">
        <w:rPr>
          <w:rFonts w:asciiTheme="majorHAnsi" w:hAnsiTheme="majorHAnsi"/>
        </w:rPr>
        <w:t xml:space="preserve"> Las lecciones de los Niveles IA y IB podrán ser dictadas. </w:t>
      </w:r>
    </w:p>
    <w:p w14:paraId="185BDFB8" w14:textId="77777777" w:rsidR="008A6EF4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Las lecciones de los demás niveles deberán ejecutarse de memoria. </w:t>
      </w:r>
    </w:p>
    <w:p w14:paraId="17A26053" w14:textId="77777777" w:rsidR="008A6EF4" w:rsidRPr="00D34884" w:rsidRDefault="008A6EF4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C.- </w:t>
      </w:r>
      <w:r w:rsidR="008323D7" w:rsidRPr="00D34884">
        <w:rPr>
          <w:rFonts w:asciiTheme="majorHAnsi" w:hAnsiTheme="majorHAnsi"/>
        </w:rPr>
        <w:t xml:space="preserve">Para todos los niveles, su tarjeta de clasificación deberá establecer el tipo de uniforme a utilizar y los accesorios que se le permite emplear. </w:t>
      </w:r>
    </w:p>
    <w:p w14:paraId="4B5618C2" w14:textId="77777777" w:rsidR="008A6EF4" w:rsidRPr="00D34884" w:rsidRDefault="008A6EF4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>D.</w:t>
      </w:r>
      <w:r w:rsidR="008323D7" w:rsidRPr="00D34884">
        <w:rPr>
          <w:rFonts w:asciiTheme="majorHAnsi" w:hAnsiTheme="majorHAnsi"/>
        </w:rPr>
        <w:t>- En ningún caso una lección ya iniciada podrá ser modificada.</w:t>
      </w:r>
    </w:p>
    <w:p w14:paraId="4100A4B1" w14:textId="77777777" w:rsidR="008A6EF4" w:rsidRPr="00D34884" w:rsidRDefault="008A6EF4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>E.-</w:t>
      </w:r>
      <w:r w:rsidR="008323D7" w:rsidRPr="00D34884">
        <w:rPr>
          <w:rFonts w:asciiTheme="majorHAnsi" w:hAnsiTheme="majorHAnsi"/>
        </w:rPr>
        <w:t xml:space="preserve"> Como manera de fomentar el deporte </w:t>
      </w:r>
      <w:r w:rsidRPr="00D34884">
        <w:rPr>
          <w:rFonts w:asciiTheme="majorHAnsi" w:hAnsiTheme="majorHAnsi"/>
        </w:rPr>
        <w:t>Paraecuestre</w:t>
      </w:r>
      <w:r w:rsidR="008323D7" w:rsidRPr="00D34884">
        <w:rPr>
          <w:rFonts w:asciiTheme="majorHAnsi" w:hAnsiTheme="majorHAnsi"/>
        </w:rPr>
        <w:t xml:space="preserve"> en nuestro País, los jinetes podrán utilizar el mismo caballo en un día de concurso hasta en tres oportunidades. </w:t>
      </w:r>
    </w:p>
    <w:p w14:paraId="50BAE873" w14:textId="77777777" w:rsidR="008A6EF4" w:rsidRPr="00D34884" w:rsidRDefault="008A6EF4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>D.</w:t>
      </w:r>
      <w:r w:rsidR="008323D7" w:rsidRPr="00D34884">
        <w:rPr>
          <w:rFonts w:asciiTheme="majorHAnsi" w:hAnsiTheme="majorHAnsi"/>
        </w:rPr>
        <w:t xml:space="preserve">- Los caballos sólo pueden ser montados en un Concurso Oficial por los jinetes que lo participan en el evento y por el Entrenador de ellos, en los tiempos que para esto fija el Reglamento FEI IPEC </w:t>
      </w:r>
    </w:p>
    <w:p w14:paraId="2D746EED" w14:textId="619D4A89" w:rsidR="008A6EF4" w:rsidRPr="00D34884" w:rsidRDefault="008A6EF4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>E.</w:t>
      </w:r>
      <w:r w:rsidR="008323D7" w:rsidRPr="00D34884">
        <w:rPr>
          <w:rFonts w:asciiTheme="majorHAnsi" w:hAnsiTheme="majorHAnsi"/>
        </w:rPr>
        <w:t>- Una prueba se considera válida en cada nivel, cuando un mínimo de un (1) binomio se presenta en el rectángulo para ejecutar la lección, debiendo obtener</w:t>
      </w:r>
      <w:r w:rsidR="00B34CB3">
        <w:rPr>
          <w:rFonts w:asciiTheme="majorHAnsi" w:hAnsiTheme="majorHAnsi"/>
        </w:rPr>
        <w:t xml:space="preserve"> </w:t>
      </w:r>
      <w:r w:rsidR="00C30385">
        <w:rPr>
          <w:rFonts w:asciiTheme="majorHAnsi" w:hAnsiTheme="majorHAnsi"/>
        </w:rPr>
        <w:t xml:space="preserve">como mínimo </w:t>
      </w:r>
      <w:r w:rsidR="008323D7" w:rsidRPr="00D34884">
        <w:rPr>
          <w:rFonts w:asciiTheme="majorHAnsi" w:hAnsiTheme="majorHAnsi"/>
        </w:rPr>
        <w:t xml:space="preserve">el 60% del puntaje de la prueba. </w:t>
      </w:r>
    </w:p>
    <w:p w14:paraId="66D04A32" w14:textId="77777777" w:rsidR="008A6EF4" w:rsidRPr="00D34884" w:rsidRDefault="008A6EF4" w:rsidP="001B70EE">
      <w:pPr>
        <w:jc w:val="both"/>
        <w:rPr>
          <w:rFonts w:asciiTheme="majorHAnsi" w:hAnsiTheme="majorHAnsi"/>
          <w:b/>
        </w:rPr>
      </w:pPr>
    </w:p>
    <w:p w14:paraId="5FBB40AC" w14:textId="77777777" w:rsidR="008A6EF4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  <w:b/>
        </w:rPr>
        <w:t>Artículo 16</w:t>
      </w:r>
      <w:r w:rsidRPr="00D34884">
        <w:rPr>
          <w:rFonts w:asciiTheme="majorHAnsi" w:hAnsiTheme="majorHAnsi"/>
        </w:rPr>
        <w:t>: Inscripciones</w:t>
      </w:r>
    </w:p>
    <w:p w14:paraId="2DACDE87" w14:textId="77777777" w:rsidR="008A6EF4" w:rsidRPr="00D34884" w:rsidRDefault="008A6EF4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             </w:t>
      </w:r>
      <w:r w:rsidR="008323D7" w:rsidRPr="00D34884">
        <w:rPr>
          <w:rFonts w:asciiTheme="majorHAnsi" w:hAnsiTheme="majorHAnsi"/>
        </w:rPr>
        <w:t xml:space="preserve"> El valor de la inscripción en pruebas oficiales será de acuerdo a los criterios del Club organizador. </w:t>
      </w:r>
    </w:p>
    <w:p w14:paraId="5BE1A4ED" w14:textId="77777777" w:rsidR="008A6EF4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  <w:b/>
        </w:rPr>
        <w:t>Artículo 17:</w:t>
      </w:r>
      <w:r w:rsidRPr="00D34884">
        <w:rPr>
          <w:rFonts w:asciiTheme="majorHAnsi" w:hAnsiTheme="majorHAnsi"/>
        </w:rPr>
        <w:t xml:space="preserve"> Premiaciones </w:t>
      </w:r>
    </w:p>
    <w:p w14:paraId="7A8107AA" w14:textId="77777777" w:rsidR="008A6EF4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a) Se otorgarán premios (TROFEOS, EFECTIVO, EQUIPOS DE MONTAR U OTROS ELEMENTOS REPRESENTATIVOS), a quienes logren clasificar en los tres (3) primeros lugares, de acuerdo a la Tabla de Premiación establecida en el Programa Oficial de la Temporada. </w:t>
      </w:r>
    </w:p>
    <w:p w14:paraId="430FF05B" w14:textId="77777777" w:rsidR="008A6EF4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>b) Se otorgarán escarapelas a quienes sean acreedores a premiación</w:t>
      </w:r>
      <w:r w:rsidR="008A6EF4" w:rsidRPr="00D34884">
        <w:rPr>
          <w:rFonts w:asciiTheme="majorHAnsi" w:hAnsiTheme="majorHAnsi"/>
        </w:rPr>
        <w:t xml:space="preserve"> y participación.</w:t>
      </w:r>
    </w:p>
    <w:p w14:paraId="5584A69A" w14:textId="77777777" w:rsidR="008A6EF4" w:rsidRPr="00D34884" w:rsidRDefault="008323D7" w:rsidP="001B70EE">
      <w:p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 Artículo 18ª: </w:t>
      </w:r>
      <w:r w:rsidR="008A6EF4" w:rsidRPr="00D34884">
        <w:rPr>
          <w:rFonts w:asciiTheme="majorHAnsi" w:hAnsiTheme="majorHAnsi"/>
        </w:rPr>
        <w:t>Desde la FECH</w:t>
      </w:r>
    </w:p>
    <w:p w14:paraId="5CF85017" w14:textId="77777777" w:rsidR="008A6EF4" w:rsidRPr="00D34884" w:rsidRDefault="008323D7" w:rsidP="008A6EF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>Anualmente elaborará el Listado de Jueces Calificados, para juzgar las pruebas oficiales de Adiestramiento</w:t>
      </w:r>
      <w:r w:rsidR="008A6EF4" w:rsidRPr="00D34884">
        <w:rPr>
          <w:rFonts w:asciiTheme="majorHAnsi" w:hAnsiTheme="majorHAnsi"/>
        </w:rPr>
        <w:t xml:space="preserve"> Paraecuestre</w:t>
      </w:r>
    </w:p>
    <w:p w14:paraId="3D255CA5" w14:textId="77777777" w:rsidR="008A6EF4" w:rsidRPr="00D34884" w:rsidRDefault="008A6EF4" w:rsidP="008A6EF4">
      <w:pPr>
        <w:pStyle w:val="Prrafodelista"/>
        <w:ind w:left="405"/>
        <w:jc w:val="both"/>
        <w:rPr>
          <w:rFonts w:asciiTheme="majorHAnsi" w:hAnsiTheme="majorHAnsi"/>
        </w:rPr>
      </w:pPr>
    </w:p>
    <w:p w14:paraId="5D5FFB0F" w14:textId="4CB0A7CE" w:rsidR="008A6EF4" w:rsidRPr="00D34884" w:rsidRDefault="008323D7" w:rsidP="008A6EF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>El Jurado de toda Prueba de Adiestramiento</w:t>
      </w:r>
      <w:r w:rsidR="008A6EF4" w:rsidRPr="00D34884">
        <w:rPr>
          <w:rFonts w:asciiTheme="majorHAnsi" w:hAnsiTheme="majorHAnsi"/>
        </w:rPr>
        <w:t xml:space="preserve"> Paraecuestre</w:t>
      </w:r>
      <w:r w:rsidRPr="00D34884">
        <w:rPr>
          <w:rFonts w:asciiTheme="majorHAnsi" w:hAnsiTheme="majorHAnsi"/>
        </w:rPr>
        <w:t>, se compondrá por lo menos de: - Dos (2) Jueces, de los cuales uno es el Presidente. - Dos (2) Secretarias</w:t>
      </w:r>
      <w:r w:rsidR="00B34CB3">
        <w:rPr>
          <w:rFonts w:asciiTheme="majorHAnsi" w:hAnsiTheme="majorHAnsi"/>
        </w:rPr>
        <w:t xml:space="preserve"> </w:t>
      </w:r>
      <w:r w:rsidR="00C30385">
        <w:rPr>
          <w:rFonts w:asciiTheme="majorHAnsi" w:hAnsiTheme="majorHAnsi"/>
        </w:rPr>
        <w:t>o Secretarios</w:t>
      </w:r>
      <w:r w:rsidRPr="00D34884">
        <w:rPr>
          <w:rFonts w:asciiTheme="majorHAnsi" w:hAnsiTheme="majorHAnsi"/>
        </w:rPr>
        <w:t xml:space="preserve">. </w:t>
      </w:r>
    </w:p>
    <w:p w14:paraId="462F557A" w14:textId="77777777" w:rsidR="008A6EF4" w:rsidRPr="00D34884" w:rsidRDefault="008A6EF4" w:rsidP="008A6EF4">
      <w:pPr>
        <w:pStyle w:val="Prrafodelista"/>
        <w:ind w:left="405"/>
        <w:jc w:val="both"/>
        <w:rPr>
          <w:rFonts w:asciiTheme="majorHAnsi" w:hAnsiTheme="majorHAnsi"/>
        </w:rPr>
      </w:pPr>
    </w:p>
    <w:p w14:paraId="20EEF9CC" w14:textId="77777777" w:rsidR="008A6EF4" w:rsidRPr="00D34884" w:rsidRDefault="008323D7" w:rsidP="008A6EF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 xml:space="preserve"> Las notas que otorgan los jueces, serán de acuerdo a la escala del Reglamento IPEC, que se ve en las lecciones de cada nivel y serán publicadas. </w:t>
      </w:r>
    </w:p>
    <w:p w14:paraId="0AF1BDBC" w14:textId="77777777" w:rsidR="008A6EF4" w:rsidRPr="00D34884" w:rsidRDefault="008A6EF4" w:rsidP="008A6EF4">
      <w:pPr>
        <w:pStyle w:val="Prrafodelista"/>
        <w:rPr>
          <w:rFonts w:asciiTheme="majorHAnsi" w:hAnsiTheme="majorHAnsi"/>
        </w:rPr>
      </w:pPr>
    </w:p>
    <w:p w14:paraId="770898BB" w14:textId="77777777" w:rsidR="00000000" w:rsidRPr="00D34884" w:rsidRDefault="008323D7" w:rsidP="008A6EF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</w:rPr>
      </w:pPr>
      <w:r w:rsidRPr="00D34884">
        <w:rPr>
          <w:rFonts w:asciiTheme="majorHAnsi" w:hAnsiTheme="majorHAnsi"/>
        </w:rPr>
        <w:t>La premiación se hará según lo establecido en el programa y las bases del campeonato Nacional de Adiestramiento IPEC.</w:t>
      </w:r>
    </w:p>
    <w:sectPr w:rsidR="00997076" w:rsidRPr="00D34884" w:rsidSect="000351E1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E08F" w14:textId="77777777" w:rsidR="00CF7421" w:rsidRDefault="00CF7421" w:rsidP="001B70EE">
      <w:pPr>
        <w:spacing w:after="0" w:line="240" w:lineRule="auto"/>
      </w:pPr>
      <w:r>
        <w:separator/>
      </w:r>
    </w:p>
  </w:endnote>
  <w:endnote w:type="continuationSeparator" w:id="0">
    <w:p w14:paraId="5E67D7FC" w14:textId="77777777" w:rsidR="00CF7421" w:rsidRDefault="00CF7421" w:rsidP="001B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967332"/>
      <w:docPartObj>
        <w:docPartGallery w:val="Page Numbers (Bottom of Page)"/>
        <w:docPartUnique/>
      </w:docPartObj>
    </w:sdtPr>
    <w:sdtContent>
      <w:p w14:paraId="5269AD4D" w14:textId="77777777" w:rsidR="001B70EE" w:rsidRDefault="009E25E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C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B2A5191" w14:textId="77777777" w:rsidR="001B70EE" w:rsidRDefault="001B70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4C09" w14:textId="77777777" w:rsidR="00CF7421" w:rsidRDefault="00CF7421" w:rsidP="001B70EE">
      <w:pPr>
        <w:spacing w:after="0" w:line="240" w:lineRule="auto"/>
      </w:pPr>
      <w:r>
        <w:separator/>
      </w:r>
    </w:p>
  </w:footnote>
  <w:footnote w:type="continuationSeparator" w:id="0">
    <w:p w14:paraId="246A2FCB" w14:textId="77777777" w:rsidR="00CF7421" w:rsidRDefault="00CF7421" w:rsidP="001B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113D"/>
    <w:multiLevelType w:val="hybridMultilevel"/>
    <w:tmpl w:val="CC6E55A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479AC"/>
    <w:multiLevelType w:val="hybridMultilevel"/>
    <w:tmpl w:val="76BC8386"/>
    <w:lvl w:ilvl="0" w:tplc="3572E3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072123368">
    <w:abstractNumId w:val="0"/>
  </w:num>
  <w:num w:numId="2" w16cid:durableId="661855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D7"/>
    <w:rsid w:val="000351E1"/>
    <w:rsid w:val="000E453B"/>
    <w:rsid w:val="00114F5E"/>
    <w:rsid w:val="001259A5"/>
    <w:rsid w:val="001B70EE"/>
    <w:rsid w:val="0038285F"/>
    <w:rsid w:val="00492C3D"/>
    <w:rsid w:val="004A1A59"/>
    <w:rsid w:val="004D6C24"/>
    <w:rsid w:val="00586445"/>
    <w:rsid w:val="005A56FD"/>
    <w:rsid w:val="00601493"/>
    <w:rsid w:val="006A4C56"/>
    <w:rsid w:val="00723A31"/>
    <w:rsid w:val="00790ACA"/>
    <w:rsid w:val="007D0700"/>
    <w:rsid w:val="008323D7"/>
    <w:rsid w:val="008525C8"/>
    <w:rsid w:val="008A6EF4"/>
    <w:rsid w:val="00984734"/>
    <w:rsid w:val="009E25E9"/>
    <w:rsid w:val="00A65A44"/>
    <w:rsid w:val="00B34CB3"/>
    <w:rsid w:val="00C30385"/>
    <w:rsid w:val="00CB5B83"/>
    <w:rsid w:val="00CF7421"/>
    <w:rsid w:val="00D34884"/>
    <w:rsid w:val="00F8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ADBA"/>
  <w15:docId w15:val="{F6827A4A-CF98-4ED8-870D-12B801F2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1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3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B70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70EE"/>
  </w:style>
  <w:style w:type="paragraph" w:styleId="Piedepgina">
    <w:name w:val="footer"/>
    <w:basedOn w:val="Normal"/>
    <w:link w:val="PiedepginaCar"/>
    <w:uiPriority w:val="99"/>
    <w:unhideWhenUsed/>
    <w:rsid w:val="001B70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0EE"/>
  </w:style>
  <w:style w:type="paragraph" w:styleId="Prrafodelista">
    <w:name w:val="List Paragraph"/>
    <w:basedOn w:val="Normal"/>
    <w:uiPriority w:val="34"/>
    <w:qFormat/>
    <w:rsid w:val="001B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Carlos Castro</cp:lastModifiedBy>
  <cp:revision>2</cp:revision>
  <dcterms:created xsi:type="dcterms:W3CDTF">2023-08-25T02:47:00Z</dcterms:created>
  <dcterms:modified xsi:type="dcterms:W3CDTF">2023-08-25T02:47:00Z</dcterms:modified>
</cp:coreProperties>
</file>